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79" w:h="806" w:hRule="exact" w:wrap="none" w:vAnchor="page" w:hAnchor="page" w:x="1100" w:y="101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общеобразовательное учреждение</w:t>
        <w:br/>
        <w:t>средняя общеобразовательная школа №7 города Конаково</w:t>
      </w:r>
    </w:p>
    <w:p>
      <w:pPr>
        <w:pStyle w:val="Style3"/>
        <w:framePr w:w="3528" w:h="1171" w:hRule="exact" w:wrap="none" w:vAnchor="page" w:hAnchor="page" w:x="1100" w:y="3200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 на педагогическом совете Протокол № 1 от 30.08.2022</w:t>
      </w:r>
    </w:p>
    <w:p>
      <w:pPr>
        <w:pStyle w:val="Style3"/>
        <w:framePr w:w="4022" w:h="1906" w:hRule="exact" w:wrap="none" w:vAnchor="page" w:hAnchor="page" w:x="7052" w:y="3200"/>
        <w:widowControl w:val="0"/>
        <w:keepNext w:val="0"/>
        <w:keepLines w:val="0"/>
        <w:shd w:val="clear" w:color="auto" w:fill="auto"/>
        <w:bidi w:val="0"/>
        <w:jc w:val="right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 Директор МБОУ СОШ №7 г.Конаково</w:t>
      </w:r>
    </w:p>
    <w:p>
      <w:pPr>
        <w:pStyle w:val="Style3"/>
        <w:framePr w:w="4022" w:h="1906" w:hRule="exact" w:wrap="none" w:vAnchor="page" w:hAnchor="page" w:x="7052" w:y="3200"/>
        <w:widowControl w:val="0"/>
        <w:keepNext w:val="0"/>
        <w:keepLines w:val="0"/>
        <w:shd w:val="clear" w:color="auto" w:fill="auto"/>
        <w:bidi w:val="0"/>
        <w:jc w:val="right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О.Ю. Булгакова Приказ №164 -д от 31.08.2022 г</w:t>
      </w:r>
    </w:p>
    <w:p>
      <w:pPr>
        <w:pStyle w:val="Style3"/>
        <w:framePr w:w="9979" w:h="2509" w:hRule="exact" w:wrap="none" w:vAnchor="page" w:hAnchor="page" w:x="1100" w:y="6591"/>
        <w:widowControl w:val="0"/>
        <w:keepNext w:val="0"/>
        <w:keepLines w:val="0"/>
        <w:shd w:val="clear" w:color="auto" w:fill="auto"/>
        <w:bidi w:val="0"/>
        <w:spacing w:before="0" w:after="297" w:line="57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РАБОЧАЯ ПРОГРАММА</w:t>
        <w:br/>
        <w:t>элективного курса</w:t>
      </w:r>
    </w:p>
    <w:p>
      <w:pPr>
        <w:pStyle w:val="Style3"/>
        <w:framePr w:w="9979" w:h="2509" w:hRule="exact" w:wrap="none" w:vAnchor="page" w:hAnchor="page" w:x="1100" w:y="6591"/>
        <w:widowControl w:val="0"/>
        <w:keepNext w:val="0"/>
        <w:keepLines w:val="0"/>
        <w:shd w:val="clear" w:color="auto" w:fill="auto"/>
        <w:bidi w:val="0"/>
        <w:spacing w:before="0" w:after="33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«Основы педагогики»</w:t>
      </w:r>
    </w:p>
    <w:p>
      <w:pPr>
        <w:pStyle w:val="Style5"/>
        <w:framePr w:w="9979" w:h="2509" w:hRule="exact" w:wrap="none" w:vAnchor="page" w:hAnchor="page" w:x="1100" w:y="659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10-11 класс</w:t>
      </w:r>
    </w:p>
    <w:p>
      <w:pPr>
        <w:pStyle w:val="Style5"/>
        <w:framePr w:w="9979" w:h="344" w:hRule="exact" w:wrap="none" w:vAnchor="page" w:hAnchor="page" w:x="1100" w:y="10587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Учитель: Петрова Наталия Ивановна</w:t>
      </w:r>
    </w:p>
    <w:p>
      <w:pPr>
        <w:pStyle w:val="Style5"/>
        <w:framePr w:w="9979" w:h="338" w:hRule="exact" w:wrap="none" w:vAnchor="page" w:hAnchor="page" w:x="1100" w:y="1401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Конаково, 2022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1"/>
        </w:numPr>
        <w:framePr w:wrap="none" w:vAnchor="page" w:hAnchor="page" w:x="1100" w:y="1149"/>
        <w:tabs>
          <w:tab w:leader="none" w:pos="3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2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Рабочая программа по элективному курсу «Основы педагогики» разработана на основе следующих документов: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29 декабря 2012 г. № 273-ФЗ «Об образовании в Российской Федерации» (далее - ФЗ № 273);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общего образования, утвержден приказом Минобрнауки России от 17 мая 2012 г. № 413;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Минобразования РФ от 18 июля 2002 № 2783 «Об утверждении Концепции профильного обучения на старшей ступени общего образования»;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 июня 2016 № 2/16-з);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Минпросвещения России от 20 мая 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Минобрнауки России от 09 июня 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 приказом Минпросвещения России от 22 марта 2021 г. №115;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Минобрнауки РФ от 04 марта 2010 № 03-413 «О методических рекомендациях по реализации элективных курсов»;</w:t>
      </w:r>
    </w:p>
    <w:p>
      <w:pPr>
        <w:pStyle w:val="Style5"/>
        <w:framePr w:w="9979" w:h="14064" w:hRule="exact" w:wrap="none" w:vAnchor="page" w:hAnchor="page" w:x="1100" w:y="155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Минобрнауки РФ от 04 марта 2010 № 03-412 «О методических рекомендациях по вопросам организации профильного обучения»;</w:t>
      </w:r>
    </w:p>
    <w:p>
      <w:pPr>
        <w:pStyle w:val="Style7"/>
        <w:framePr w:wrap="none" w:vAnchor="page" w:hAnchor="page" w:x="10926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84" w:h="14064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требования к организациям воспитания и обучения, отдыха и оздоровления детей и молодежи СП 2.4.3648-20, утверждены постановлением Главного государственного санитарного врача Российской Федерации от 28 сентября 2020 г. № 28;</w:t>
      </w:r>
    </w:p>
    <w:p>
      <w:pPr>
        <w:pStyle w:val="Style5"/>
        <w:framePr w:w="9984" w:h="14064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42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Письмо Министерства просвещения РФ от 30.03.2021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ВБ-511/08 "О направлении методических рекомендаций".</w:t>
      </w:r>
    </w:p>
    <w:p>
      <w:pPr>
        <w:pStyle w:val="Style9"/>
        <w:framePr w:w="9984" w:h="14064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Актуальность</w:t>
      </w:r>
      <w:r>
        <w:rPr>
          <w:rStyle w:val="CharStyle11"/>
          <w:b w:val="0"/>
          <w:bCs w:val="0"/>
          <w:i w:val="0"/>
          <w:iCs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педагогическая целесообразность программы</w:t>
      </w:r>
      <w:bookmarkEnd w:id="0"/>
    </w:p>
    <w:p>
      <w:pPr>
        <w:pStyle w:val="Style5"/>
        <w:framePr w:w="9984" w:h="14064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Рабочая программа по предмету «Основы педагогики» является нормативно-организационной основой, которая определяет роль и место психолого-педагогического класса в системе общего образования и отвечает потребностям и запросам современного общества в формировании компетентной, творческой личности.</w:t>
      </w:r>
    </w:p>
    <w:p>
      <w:pPr>
        <w:pStyle w:val="Style5"/>
        <w:framePr w:w="9984" w:h="14064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Программа создает условия для ориентации старшеклассников на педагогические профессии через включение их в систему социальных отношений, активную деятельность, формирует социально-значимые качества личности. Она дает возможность построения индивидуального образовательного маршрута старшеклассника, ориентированного на личностные и метапредметные результаты в соответствии с требованиями ФГОС общего образования и социальным заказом общества.</w:t>
      </w:r>
    </w:p>
    <w:p>
      <w:pPr>
        <w:pStyle w:val="Style5"/>
        <w:framePr w:w="9984" w:h="14064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реализации содержания данной программы привлекаются специалисты психолого-педагогического профиля.</w:t>
      </w:r>
    </w:p>
    <w:p>
      <w:pPr>
        <w:pStyle w:val="Style5"/>
        <w:framePr w:w="9984" w:h="14064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Особенностью преподавания по данной программе является то, что она не повторяет общеобразовательную или профессиональную программу. Учебные модули программы дополняют и углубляют знания, которые ученики уже получили в образовательном учреждении. При разработке программы учитывается не только новое содержание, но и новые формы и методы работы педагогов в классах психолого-педагогической направленности, а так же стиль их взаимодействия со старшеклассниками, используемый на занятиях.</w:t>
      </w:r>
    </w:p>
    <w:p>
      <w:pPr>
        <w:pStyle w:val="Style7"/>
        <w:framePr w:wrap="none" w:vAnchor="page" w:hAnchor="page" w:x="10919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79" w:h="13114" w:hRule="exact" w:wrap="none" w:vAnchor="page" w:hAnchor="page" w:x="1100" w:y="93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процессе деятельности психолого-педагогического класса используются современные педагогические технологии развития творческих способностей, профильного образования. Программа позволяет старшеклассникам глубже окунуться в мир педагогической профессии для проявления активных форм деятельности, для саморазвития и самореализации.</w:t>
      </w:r>
    </w:p>
    <w:p>
      <w:pPr>
        <w:pStyle w:val="Style5"/>
        <w:framePr w:w="9979" w:h="13114" w:hRule="exact" w:wrap="none" w:vAnchor="page" w:hAnchor="page" w:x="1100" w:y="93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Современные условия диктуют и новые подходы к содержанию, формам и методам работы со старшеклассниками. Занятия проводят высокопрофессиональные педагоги, психологи, преподаватели образовательных учреждений среднего профессионального и высшего образования Тверской области.</w:t>
      </w:r>
    </w:p>
    <w:p>
      <w:pPr>
        <w:pStyle w:val="Style5"/>
        <w:framePr w:w="9979" w:h="13114" w:hRule="exact" w:wrap="none" w:vAnchor="page" w:hAnchor="page" w:x="1100" w:y="93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Данная программа осуществляет решение основных целей и задач, привносит новое конкретное содержание профильных знаний и умений, развивает у старшеклассников различные ключевые компетенции.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5"/>
        <w:framePr w:w="9979" w:h="13114" w:hRule="exact" w:wrap="none" w:vAnchor="page" w:hAnchor="page" w:x="1100" w:y="93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профессиональных педагогических кадров, соответствующих вызовам времени, выдвигает перед системой образования ряд задач: не только обозначить направления подготовки будущих педагогов, обеспечивая их необходимым набором знаний и педагогическим инструментарием, но и развить у обучающихся педагогических классов, такие компетенции, которые соотносятся с требованиями профессионального стандарта педагога и позволяют реализовать ФГОС общего образования (прежде всего в области формирования метапредметных и личностных образовательных результатов).</w:t>
      </w:r>
    </w:p>
    <w:p>
      <w:pPr>
        <w:pStyle w:val="Style5"/>
        <w:framePr w:w="9979" w:h="13114" w:hRule="exact" w:wrap="none" w:vAnchor="page" w:hAnchor="page" w:x="1100" w:y="93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rStyle w:val="CharStyle12"/>
        </w:rPr>
        <w:t>Цель программы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- формирование у обучающихся компетенций, направленных на осознанный выбор профессионально-педагогической деятельности и устойчивого интереса к будущей профессии.</w:t>
      </w:r>
    </w:p>
    <w:p>
      <w:pPr>
        <w:pStyle w:val="Style13"/>
        <w:framePr w:w="9979" w:h="13114" w:hRule="exact" w:wrap="none" w:vAnchor="page" w:hAnchor="page" w:x="1100" w:y="9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Задачи программы:</w:t>
      </w:r>
    </w:p>
    <w:p>
      <w:pPr>
        <w:pStyle w:val="Style5"/>
        <w:framePr w:w="9979" w:h="13114" w:hRule="exact" w:wrap="none" w:vAnchor="page" w:hAnchor="page" w:x="1100" w:y="932"/>
        <w:widowControl w:val="0"/>
        <w:keepNext w:val="0"/>
        <w:keepLines w:val="0"/>
        <w:shd w:val="clear" w:color="auto" w:fill="auto"/>
        <w:bidi w:val="0"/>
        <w:jc w:val="right"/>
        <w:spacing w:before="0" w:after="0" w:line="480" w:lineRule="exact"/>
        <w:ind w:left="0" w:right="0" w:firstLine="0"/>
      </w:pPr>
      <w:r>
        <w:rPr>
          <w:rStyle w:val="CharStyle12"/>
        </w:rPr>
        <w:t>•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привлечение в педагогическую профессию мотивированных и</w:t>
      </w:r>
    </w:p>
    <w:p>
      <w:pPr>
        <w:pStyle w:val="Style5"/>
        <w:framePr w:w="9979" w:h="13114" w:hRule="exact" w:wrap="none" w:vAnchor="page" w:hAnchor="page" w:x="1100" w:y="932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подготовленных абитуриентов;</w:t>
      </w:r>
    </w:p>
    <w:p>
      <w:pPr>
        <w:pStyle w:val="Style15"/>
        <w:framePr w:w="9907" w:h="741" w:hRule="exact" w:wrap="none" w:vAnchor="page" w:hAnchor="page" w:x="1100" w:y="1483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Организационно-методическое сопровождение проекта «Педагогические классы»: учебно-методическое пособие / С. А. Минюрова, Н. М. Паэгле, Н. С. Белоусова [и др.]; Уральский государственный педагогический университет. - Екатеринбург: [б. и.], 2020. - 220 с. - Текст: непосредственный.</w:t>
      </w:r>
    </w:p>
    <w:p>
      <w:pPr>
        <w:pStyle w:val="Style7"/>
        <w:framePr w:wrap="none" w:vAnchor="page" w:hAnchor="page" w:x="10916" w:y="1556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3"/>
        </w:numPr>
        <w:framePr w:w="9979" w:h="14610" w:hRule="exact" w:wrap="none" w:vAnchor="page" w:hAnchor="page" w:x="1100" w:y="1009"/>
        <w:tabs>
          <w:tab w:leader="none" w:pos="2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качественного педагогического образования, интегрирующего образовательные традиции отечественного образования и прогрессивные мировые тенденции;</w:t>
      </w:r>
    </w:p>
    <w:p>
      <w:pPr>
        <w:pStyle w:val="Style5"/>
        <w:numPr>
          <w:ilvl w:val="0"/>
          <w:numId w:val="3"/>
        </w:numPr>
        <w:framePr w:w="9979" w:h="14610" w:hRule="exact" w:wrap="none" w:vAnchor="page" w:hAnchor="page" w:x="1100" w:y="1009"/>
        <w:tabs>
          <w:tab w:leader="none" w:pos="2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академической мобильности и профессионального сотрудничества между педагогами и обучающимися образовательных учреждений Тверской области;</w:t>
      </w:r>
    </w:p>
    <w:p>
      <w:pPr>
        <w:pStyle w:val="Style5"/>
        <w:numPr>
          <w:ilvl w:val="0"/>
          <w:numId w:val="3"/>
        </w:numPr>
        <w:framePr w:w="9979" w:h="14610" w:hRule="exact" w:wrap="none" w:vAnchor="page" w:hAnchor="page" w:x="1100" w:y="1009"/>
        <w:tabs>
          <w:tab w:leader="none" w:pos="2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тиражирование лучших педагогических практик и инноваций;</w:t>
      </w:r>
    </w:p>
    <w:p>
      <w:pPr>
        <w:pStyle w:val="Style5"/>
        <w:numPr>
          <w:ilvl w:val="0"/>
          <w:numId w:val="3"/>
        </w:numPr>
        <w:framePr w:w="9979" w:h="14610" w:hRule="exact" w:wrap="none" w:vAnchor="page" w:hAnchor="page" w:x="1100" w:y="1009"/>
        <w:tabs>
          <w:tab w:leader="none" w:pos="2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позитивного общественного мнения о системе образования, повышение престижа педагогической деятельности.</w:t>
      </w:r>
    </w:p>
    <w:p>
      <w:pPr>
        <w:pStyle w:val="Style5"/>
        <w:framePr w:w="9979" w:h="14610" w:hRule="exact" w:wrap="none" w:vAnchor="page" w:hAnchor="page" w:x="1100" w:y="100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rStyle w:val="CharStyle12"/>
        </w:rPr>
        <w:t>Подходы,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заложенные в основе реализации программы: компетентностный</w:t>
      </w:r>
    </w:p>
    <w:p>
      <w:pPr>
        <w:pStyle w:val="Style5"/>
        <w:framePr w:w="9979" w:h="14610" w:hRule="exact" w:wrap="none" w:vAnchor="page" w:hAnchor="page" w:x="1100" w:y="100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системно-деятельностный.</w:t>
      </w:r>
    </w:p>
    <w:p>
      <w:pPr>
        <w:pStyle w:val="Style5"/>
        <w:framePr w:w="9979" w:h="14610" w:hRule="exact" w:wrap="none" w:vAnchor="page" w:hAnchor="page" w:x="1100" w:y="100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rStyle w:val="CharStyle12"/>
        </w:rPr>
        <w:t>Целевые группы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обучающиеся 10-11 классов психолого-педагогических классов общеобразовательных организаций Тверской области.</w:t>
      </w:r>
    </w:p>
    <w:p>
      <w:pPr>
        <w:pStyle w:val="Style13"/>
        <w:framePr w:w="9979" w:h="14610" w:hRule="exact" w:wrap="none" w:vAnchor="page" w:hAnchor="page" w:x="1100" w:y="10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реализации:</w:t>
      </w:r>
      <w:r>
        <w:rPr>
          <w:rStyle w:val="CharStyle17"/>
          <w:b w:val="0"/>
          <w:bCs w:val="0"/>
          <w:i w:val="0"/>
          <w:iCs w:val="0"/>
        </w:rPr>
        <w:t xml:space="preserve"> 2 года.</w:t>
      </w:r>
    </w:p>
    <w:p>
      <w:pPr>
        <w:pStyle w:val="Style9"/>
        <w:framePr w:w="9979" w:h="14610" w:hRule="exact" w:wrap="none" w:vAnchor="page" w:hAnchor="page" w:x="1100" w:y="10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Краткое описание программы</w:t>
      </w:r>
      <w:bookmarkEnd w:id="1"/>
    </w:p>
    <w:p>
      <w:pPr>
        <w:pStyle w:val="Style5"/>
        <w:framePr w:w="9979" w:h="14610" w:hRule="exact" w:wrap="none" w:vAnchor="page" w:hAnchor="page" w:x="1100" w:y="100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Программа обучения включает в себя 11 модулей, рассчитанных на 2 года обучения (68 часов):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История педагогики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Основы педагогической профессии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Основы возрастной и педагогической психологии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Воспитательный аспект внеурочной деятельности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Социальное взаимодействие. Этика общения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Педагогическое мастерство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Основы педагогической информатики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Воспитательный аспект внеурочной деятельности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Психология карьеры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Искусство самопрезентации</w:t>
      </w:r>
    </w:p>
    <w:p>
      <w:pPr>
        <w:pStyle w:val="Style5"/>
        <w:numPr>
          <w:ilvl w:val="0"/>
          <w:numId w:val="5"/>
        </w:numPr>
        <w:framePr w:w="9979" w:h="14610" w:hRule="exact" w:wrap="none" w:vAnchor="page" w:hAnchor="page" w:x="1100" w:y="1009"/>
        <w:tabs>
          <w:tab w:leader="none" w:pos="1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Основы тайм-менеджмента.</w:t>
      </w:r>
    </w:p>
    <w:p>
      <w:pPr>
        <w:pStyle w:val="Style5"/>
        <w:framePr w:w="9979" w:h="14610" w:hRule="exact" w:wrap="none" w:vAnchor="page" w:hAnchor="page" w:x="1100" w:y="100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Аудиторная работа планируется из расчета 34 учебных недели в год (по 1 часу в неделю).</w:t>
      </w:r>
    </w:p>
    <w:p>
      <w:pPr>
        <w:pStyle w:val="Style7"/>
        <w:framePr w:wrap="none" w:vAnchor="page" w:hAnchor="page" w:x="10916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rStyle w:val="CharStyle18"/>
          <w:b/>
          <w:bCs/>
          <w:i w:val="0"/>
          <w:iCs w:val="0"/>
        </w:rPr>
        <w:t>СОДЕРЖАНИЕ ПРОГРАММЫ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Модуль 1: История педагогики (2 часа)</w:t>
      </w:r>
      <w:bookmarkEnd w:id="2"/>
    </w:p>
    <w:p>
      <w:pPr>
        <w:pStyle w:val="Style9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1-2. История педагогики.</w:t>
      </w:r>
      <w:bookmarkEnd w:id="3"/>
    </w:p>
    <w:p>
      <w:pPr>
        <w:pStyle w:val="Style5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Знакомство с педагогическими взглядами выдающихся мыслителей и ученых. Знакомство с особенностями становления образовательных систем на разных этапах общественного развития. Положительные стороны и противоречия осуществлявшейся образовательной политики.</w:t>
      </w:r>
    </w:p>
    <w:p>
      <w:pPr>
        <w:pStyle w:val="Style13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7"/>
        </w:numPr>
        <w:framePr w:w="9974" w:h="14544" w:hRule="exact" w:wrap="none" w:vAnchor="page" w:hAnchor="page" w:x="1103" w:y="989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Диалог двух поколений.</w:t>
      </w:r>
    </w:p>
    <w:p>
      <w:pPr>
        <w:pStyle w:val="Style5"/>
        <w:numPr>
          <w:ilvl w:val="0"/>
          <w:numId w:val="7"/>
        </w:numPr>
        <w:framePr w:w="9974" w:h="14544" w:hRule="exact" w:wrap="none" w:vAnchor="page" w:hAnchor="page" w:x="1103" w:y="98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2. «Основы педагогической профессии» (12 часов)</w:t>
      </w:r>
    </w:p>
    <w:p>
      <w:pPr>
        <w:pStyle w:val="Style9"/>
        <w:numPr>
          <w:ilvl w:val="0"/>
          <w:numId w:val="9"/>
        </w:numPr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Введение в мир педагогики.</w:t>
      </w:r>
      <w:bookmarkEnd w:id="4"/>
    </w:p>
    <w:p>
      <w:pPr>
        <w:pStyle w:val="Style5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Знакомство с тематикой, целями и задачами элективных занятий. Педагогика как наука. Основные отрасли и категории педагогики.</w:t>
      </w:r>
    </w:p>
    <w:p>
      <w:pPr>
        <w:pStyle w:val="Style13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</w:t>
      </w:r>
      <w:r>
        <w:rPr>
          <w:rStyle w:val="CharStyle17"/>
          <w:b w:val="0"/>
          <w:bCs w:val="0"/>
          <w:i w:val="0"/>
          <w:iCs w:val="0"/>
        </w:rPr>
        <w:t>:</w:t>
      </w:r>
    </w:p>
    <w:p>
      <w:pPr>
        <w:pStyle w:val="Style5"/>
        <w:numPr>
          <w:ilvl w:val="0"/>
          <w:numId w:val="11"/>
        </w:numPr>
        <w:framePr w:w="9974" w:h="14544" w:hRule="exact" w:wrap="none" w:vAnchor="page" w:hAnchor="page" w:x="1103" w:y="989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Размышление над приведенными высказываниями.</w:t>
      </w:r>
    </w:p>
    <w:p>
      <w:pPr>
        <w:pStyle w:val="Style5"/>
        <w:numPr>
          <w:ilvl w:val="0"/>
          <w:numId w:val="11"/>
        </w:numPr>
        <w:framePr w:w="9974" w:h="14544" w:hRule="exact" w:wrap="none" w:vAnchor="page" w:hAnchor="page" w:x="1103" w:y="98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9"/>
        </w:numPr>
        <w:framePr w:w="9974" w:h="14544" w:hRule="exact" w:wrap="none" w:vAnchor="page" w:hAnchor="page" w:x="1103" w:y="98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Мир профессий и место педагогической профессии в нем.</w:t>
      </w:r>
      <w:bookmarkEnd w:id="5"/>
    </w:p>
    <w:p>
      <w:pPr>
        <w:pStyle w:val="Style5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о профессии, специальности и квалификации. Современный</w:t>
      </w:r>
    </w:p>
    <w:p>
      <w:pPr>
        <w:pStyle w:val="Style5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рынок труда и его требования к профессионалу. Профессии типа «Человек —</w:t>
      </w:r>
    </w:p>
    <w:p>
      <w:pPr>
        <w:pStyle w:val="Style5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Человек».</w:t>
      </w:r>
    </w:p>
    <w:p>
      <w:pPr>
        <w:pStyle w:val="Style13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</w:t>
      </w:r>
      <w:r>
        <w:rPr>
          <w:rStyle w:val="CharStyle17"/>
          <w:b w:val="0"/>
          <w:bCs w:val="0"/>
          <w:i w:val="0"/>
          <w:iCs w:val="0"/>
        </w:rPr>
        <w:t>:</w:t>
      </w:r>
    </w:p>
    <w:p>
      <w:pPr>
        <w:pStyle w:val="Style5"/>
        <w:numPr>
          <w:ilvl w:val="0"/>
          <w:numId w:val="13"/>
        </w:numPr>
        <w:framePr w:w="9974" w:h="14544" w:hRule="exact" w:wrap="none" w:vAnchor="page" w:hAnchor="page" w:x="1103" w:y="989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Тест на выбор типа профессии.</w:t>
      </w:r>
    </w:p>
    <w:p>
      <w:pPr>
        <w:pStyle w:val="Style5"/>
        <w:numPr>
          <w:ilvl w:val="0"/>
          <w:numId w:val="13"/>
        </w:numPr>
        <w:framePr w:w="9974" w:h="14544" w:hRule="exact" w:wrap="none" w:vAnchor="page" w:hAnchor="page" w:x="1103" w:y="989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74" w:h="14544" w:hRule="exact" w:wrap="none" w:vAnchor="page" w:hAnchor="page" w:x="1103" w:y="989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Педагогическая профессия: вчера. Зачатки педагогики.</w:t>
      </w:r>
      <w:bookmarkEnd w:id="6"/>
    </w:p>
    <w:p>
      <w:pPr>
        <w:pStyle w:val="Style5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Становление и развитие педагогической профессии: от античности до наших дней. У истоков воспитания человека. Семья как первооснова воспитания ребенка. Воспитательный потенциал традиций. История профессии. Задачи, требования к профессии педагога.</w:t>
      </w:r>
    </w:p>
    <w:p>
      <w:pPr>
        <w:pStyle w:val="Style13"/>
        <w:framePr w:w="9974" w:h="14544" w:hRule="exact" w:wrap="none" w:vAnchor="page" w:hAnchor="page" w:x="1103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19"/>
        <w:framePr w:wrap="none" w:vAnchor="page" w:hAnchor="page" w:x="10923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15"/>
        </w:numPr>
        <w:framePr w:w="9989" w:h="14553" w:hRule="exact" w:wrap="none" w:vAnchor="page" w:hAnchor="page" w:x="1095" w:y="985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Сравнение систем воспитания, сложившихся в Спарте и Афинах.</w:t>
      </w:r>
    </w:p>
    <w:p>
      <w:pPr>
        <w:pStyle w:val="Style5"/>
        <w:numPr>
          <w:ilvl w:val="0"/>
          <w:numId w:val="15"/>
        </w:numPr>
        <w:framePr w:w="9989" w:h="14553" w:hRule="exact" w:wrap="none" w:vAnchor="page" w:hAnchor="page" w:x="1095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89" w:h="14553" w:hRule="exact" w:wrap="none" w:vAnchor="page" w:hAnchor="page" w:x="1095" w:y="985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Педагогическая профессия: вчера. Становление педагогической профессии в Западной Европе.</w:t>
      </w:r>
      <w:bookmarkEnd w:id="7"/>
    </w:p>
    <w:p>
      <w:pPr>
        <w:pStyle w:val="Style5"/>
        <w:framePr w:w="9989" w:h="14553" w:hRule="exact" w:wrap="none" w:vAnchor="page" w:hAnchor="page" w:x="1095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Становление и развитие педагогической профессии в Западной Европе.</w:t>
      </w:r>
    </w:p>
    <w:p>
      <w:pPr>
        <w:pStyle w:val="Style13"/>
        <w:framePr w:w="9989" w:h="14553" w:hRule="exact" w:wrap="none" w:vAnchor="page" w:hAnchor="page" w:x="1095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7"/>
        </w:numPr>
        <w:framePr w:w="9989" w:h="14553" w:hRule="exact" w:wrap="none" w:vAnchor="page" w:hAnchor="page" w:x="1095" w:y="985"/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Комментирование представленных некоторых дидактических правил, сформулированных Ф. В. А. Дистервегом.</w:t>
      </w:r>
    </w:p>
    <w:p>
      <w:pPr>
        <w:pStyle w:val="Style5"/>
        <w:numPr>
          <w:ilvl w:val="0"/>
          <w:numId w:val="17"/>
        </w:numPr>
        <w:framePr w:w="9989" w:h="14553" w:hRule="exact" w:wrap="none" w:vAnchor="page" w:hAnchor="page" w:x="1095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89" w:h="14553" w:hRule="exact" w:wrap="none" w:vAnchor="page" w:hAnchor="page" w:x="1095" w:y="985"/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Педагогическая профессия: вчера. Становление педагогической профессии на Руси и в России.</w:t>
      </w:r>
      <w:bookmarkEnd w:id="8"/>
    </w:p>
    <w:p>
      <w:pPr>
        <w:pStyle w:val="Style5"/>
        <w:framePr w:w="9989" w:h="14553" w:hRule="exact" w:wrap="none" w:vAnchor="page" w:hAnchor="page" w:x="1095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Становление и развитие педагогической профессии в России.</w:t>
      </w:r>
    </w:p>
    <w:p>
      <w:pPr>
        <w:pStyle w:val="Style13"/>
        <w:framePr w:w="9989" w:h="14553" w:hRule="exact" w:wrap="none" w:vAnchor="page" w:hAnchor="page" w:x="1095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9"/>
        </w:numPr>
        <w:framePr w:w="9989" w:h="14553" w:hRule="exact" w:wrap="none" w:vAnchor="page" w:hAnchor="page" w:x="1095" w:y="985"/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Изучение приведенного отрывка из «Домостроя».</w:t>
      </w:r>
    </w:p>
    <w:p>
      <w:pPr>
        <w:pStyle w:val="Style5"/>
        <w:numPr>
          <w:ilvl w:val="0"/>
          <w:numId w:val="19"/>
        </w:numPr>
        <w:framePr w:w="9989" w:h="14553" w:hRule="exact" w:wrap="none" w:vAnchor="page" w:hAnchor="page" w:x="1095" w:y="985"/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89" w:h="14553" w:hRule="exact" w:wrap="none" w:vAnchor="page" w:hAnchor="page" w:x="1095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Образование сегодня.</w:t>
      </w:r>
      <w:bookmarkEnd w:id="9"/>
    </w:p>
    <w:p>
      <w:pPr>
        <w:pStyle w:val="Style5"/>
        <w:framePr w:w="9989" w:h="14553" w:hRule="exact" w:wrap="none" w:vAnchor="page" w:hAnchor="page" w:x="1095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Образование в современном мире. Педагогические проблемы сегодня. Исследование международных организаций в педагогической сфере.</w:t>
      </w:r>
    </w:p>
    <w:p>
      <w:pPr>
        <w:pStyle w:val="Style13"/>
        <w:framePr w:w="9989" w:h="14553" w:hRule="exact" w:wrap="none" w:vAnchor="page" w:hAnchor="page" w:x="1095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</w:t>
      </w:r>
      <w:r>
        <w:rPr>
          <w:rStyle w:val="CharStyle17"/>
          <w:b w:val="0"/>
          <w:bCs w:val="0"/>
          <w:i w:val="0"/>
          <w:iCs w:val="0"/>
        </w:rPr>
        <w:t>:</w:t>
      </w:r>
    </w:p>
    <w:p>
      <w:pPr>
        <w:pStyle w:val="Style5"/>
        <w:numPr>
          <w:ilvl w:val="0"/>
          <w:numId w:val="21"/>
        </w:numPr>
        <w:framePr w:w="9989" w:h="14553" w:hRule="exact" w:wrap="none" w:vAnchor="page" w:hAnchor="page" w:x="1095" w:y="985"/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Решить задания, которые предлагаются для исследования.</w:t>
      </w:r>
    </w:p>
    <w:p>
      <w:pPr>
        <w:pStyle w:val="Style5"/>
        <w:numPr>
          <w:ilvl w:val="0"/>
          <w:numId w:val="21"/>
        </w:numPr>
        <w:framePr w:w="9989" w:h="14553" w:hRule="exact" w:wrap="none" w:vAnchor="page" w:hAnchor="page" w:x="1095" w:y="985"/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89" w:h="14553" w:hRule="exact" w:wrap="none" w:vAnchor="page" w:hAnchor="page" w:x="1095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Модель современного педагога (физиологический аспект)</w:t>
      </w:r>
      <w:bookmarkEnd w:id="10"/>
    </w:p>
    <w:p>
      <w:pPr>
        <w:pStyle w:val="Style5"/>
        <w:framePr w:w="9989" w:h="14553" w:hRule="exact" w:wrap="none" w:vAnchor="page" w:hAnchor="page" w:x="1095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и профессиональная культура педагога. Профессиональные физиологические умения и качества педагога. Конструирование модели современного педагога.</w:t>
      </w:r>
    </w:p>
    <w:p>
      <w:pPr>
        <w:pStyle w:val="Style13"/>
        <w:framePr w:w="9989" w:h="14553" w:hRule="exact" w:wrap="none" w:vAnchor="page" w:hAnchor="page" w:x="1095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23"/>
        </w:numPr>
        <w:framePr w:w="9989" w:h="14553" w:hRule="exact" w:wrap="none" w:vAnchor="page" w:hAnchor="page" w:x="1095" w:y="985"/>
        <w:tabs>
          <w:tab w:leader="none" w:pos="15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Выполнить упражнения на выбор для активизации компонентов педагогической культуры.</w:t>
      </w:r>
    </w:p>
    <w:p>
      <w:pPr>
        <w:pStyle w:val="Style5"/>
        <w:numPr>
          <w:ilvl w:val="0"/>
          <w:numId w:val="23"/>
        </w:numPr>
        <w:framePr w:w="9989" w:h="14553" w:hRule="exact" w:wrap="none" w:vAnchor="page" w:hAnchor="page" w:x="1095" w:y="985"/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89" w:h="14553" w:hRule="exact" w:wrap="none" w:vAnchor="page" w:hAnchor="page" w:x="1095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Модель современного педагога (психологический аспект).</w:t>
      </w:r>
      <w:bookmarkEnd w:id="11"/>
    </w:p>
    <w:p>
      <w:pPr>
        <w:pStyle w:val="Style7"/>
        <w:framePr w:wrap="none" w:vAnchor="page" w:hAnchor="page" w:x="10926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Саморегуляция как умение управлять собой. Способы развития саморегуляции. Составление программы самовнушения. Педагогическое общение.</w:t>
      </w:r>
    </w:p>
    <w:p>
      <w:pPr>
        <w:pStyle w:val="Style13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</w:t>
      </w:r>
      <w:r>
        <w:rPr>
          <w:rStyle w:val="CharStyle17"/>
          <w:b w:val="0"/>
          <w:bCs w:val="0"/>
          <w:i w:val="0"/>
          <w:iCs w:val="0"/>
        </w:rPr>
        <w:t>:</w:t>
      </w:r>
    </w:p>
    <w:p>
      <w:pPr>
        <w:pStyle w:val="Style5"/>
        <w:numPr>
          <w:ilvl w:val="0"/>
          <w:numId w:val="25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Выполнить упражнения на выбор для саморегуляции.</w:t>
      </w:r>
    </w:p>
    <w:p>
      <w:pPr>
        <w:pStyle w:val="Style5"/>
        <w:numPr>
          <w:ilvl w:val="0"/>
          <w:numId w:val="25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79" w:h="14553" w:hRule="exact" w:wrap="none" w:vAnchor="page" w:hAnchor="page" w:x="1100" w:y="985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Модель современного педагога-профессионала</w:t>
      </w:r>
      <w:bookmarkEnd w:id="12"/>
    </w:p>
    <w:p>
      <w:pPr>
        <w:pStyle w:val="Style5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Педагогический такт. Индивидуальный стиль деятельности педагога. Стили коммуникативного воздействия порождают несколько моделей поведения педагога.</w:t>
      </w:r>
    </w:p>
    <w:p>
      <w:pPr>
        <w:pStyle w:val="Style13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27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Заполнить анкету о педагогических стилях.</w:t>
      </w:r>
    </w:p>
    <w:p>
      <w:pPr>
        <w:pStyle w:val="Style5"/>
        <w:numPr>
          <w:ilvl w:val="0"/>
          <w:numId w:val="27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Посмотрите небольшое видео-коллаж из отрывков известных фильмов. Определите каков стиль общения учителя с классом.</w:t>
      </w:r>
    </w:p>
    <w:p>
      <w:pPr>
        <w:pStyle w:val="Style5"/>
        <w:numPr>
          <w:ilvl w:val="0"/>
          <w:numId w:val="27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79" w:h="14553" w:hRule="exact" w:wrap="none" w:vAnchor="page" w:hAnchor="page" w:x="1100" w:y="985"/>
        <w:tabs>
          <w:tab w:leader="none" w:pos="4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Модернизация современной российской педагогики.</w:t>
      </w:r>
      <w:bookmarkEnd w:id="13"/>
    </w:p>
    <w:p>
      <w:pPr>
        <w:pStyle w:val="Style5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Рассмотреть образовательный фундамент в России. Состояние образования сегодня и завтра. Педагог будущего.</w:t>
      </w:r>
    </w:p>
    <w:p>
      <w:pPr>
        <w:pStyle w:val="Style13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29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Деловая игра: совет по образованию</w:t>
      </w:r>
    </w:p>
    <w:p>
      <w:pPr>
        <w:pStyle w:val="Style5"/>
        <w:numPr>
          <w:ilvl w:val="0"/>
          <w:numId w:val="29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79" w:h="14553" w:hRule="exact" w:wrap="none" w:vAnchor="page" w:hAnchor="page" w:x="1100" w:y="985"/>
        <w:tabs>
          <w:tab w:leader="none" w:pos="4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Художественный образ педагога</w:t>
      </w:r>
      <w:bookmarkEnd w:id="14"/>
    </w:p>
    <w:p>
      <w:pPr>
        <w:pStyle w:val="Style5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Художественный образ педагога. Образ педагога в кинематографе России и Запада.</w:t>
      </w:r>
    </w:p>
    <w:p>
      <w:pPr>
        <w:pStyle w:val="Style13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31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Написать эссе: «Каким я хочу видеть педагога»</w:t>
      </w:r>
    </w:p>
    <w:p>
      <w:pPr>
        <w:pStyle w:val="Style5"/>
        <w:numPr>
          <w:ilvl w:val="0"/>
          <w:numId w:val="31"/>
        </w:numPr>
        <w:framePr w:w="9979" w:h="14553" w:hRule="exact" w:wrap="none" w:vAnchor="page" w:hAnchor="page" w:x="1100" w:y="985"/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"/>
        </w:numPr>
        <w:framePr w:w="9979" w:h="14553" w:hRule="exact" w:wrap="none" w:vAnchor="page" w:hAnchor="page" w:x="1100" w:y="985"/>
        <w:tabs>
          <w:tab w:leader="none" w:pos="4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Педагогические пробы</w:t>
      </w:r>
      <w:bookmarkEnd w:id="15"/>
    </w:p>
    <w:p>
      <w:pPr>
        <w:pStyle w:val="Style5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 видео-урока студента 4 курса Юдина Дмитрия или студентки 3 курса Алексеевой Оксаны на выбор.</w:t>
      </w:r>
    </w:p>
    <w:p>
      <w:pPr>
        <w:pStyle w:val="Style13"/>
        <w:framePr w:w="9979" w:h="14553" w:hRule="exact" w:wrap="none" w:vAnchor="page" w:hAnchor="page" w:x="1100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7"/>
        <w:framePr w:wrap="none" w:vAnchor="page" w:hAnchor="page" w:x="10921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33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Обсуждение видеоурока.</w:t>
      </w:r>
    </w:p>
    <w:p>
      <w:pPr>
        <w:pStyle w:val="Style5"/>
        <w:numPr>
          <w:ilvl w:val="0"/>
          <w:numId w:val="33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9" w:h="1358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3. Основы возрастной и педагогической психологии (12 часов)</w:t>
      </w:r>
    </w:p>
    <w:p>
      <w:pPr>
        <w:pStyle w:val="Style9"/>
        <w:numPr>
          <w:ilvl w:val="0"/>
          <w:numId w:val="35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Теоретические основы психологии возрастного развития.</w:t>
      </w:r>
      <w:bookmarkEnd w:id="16"/>
    </w:p>
    <w:p>
      <w:pPr>
        <w:pStyle w:val="Style5"/>
        <w:framePr w:w="9979" w:h="1358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Знакомство с тематикой, целями и задачами элективных занятий.</w:t>
      </w:r>
    </w:p>
    <w:p>
      <w:pPr>
        <w:pStyle w:val="Style5"/>
        <w:framePr w:w="9979" w:h="1358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Возрастная психология как наука. Предмет возрастной психологии. Понятие «возраст». Два представления о возрасте.</w:t>
      </w:r>
    </w:p>
    <w:p>
      <w:pPr>
        <w:pStyle w:val="Style13"/>
        <w:framePr w:w="9979" w:h="1358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37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«Дерево»</w:t>
      </w:r>
    </w:p>
    <w:p>
      <w:pPr>
        <w:pStyle w:val="Style5"/>
        <w:numPr>
          <w:ilvl w:val="0"/>
          <w:numId w:val="37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35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Возрастная периодизация психического развития.</w:t>
      </w:r>
      <w:bookmarkEnd w:id="17"/>
    </w:p>
    <w:p>
      <w:pPr>
        <w:pStyle w:val="Style5"/>
        <w:framePr w:w="9979" w:h="1358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«ведущая деятельность», «кризис», «новообразование возраста», «социальная ситуация развития». Периодизация психического развития (по Д.Б.Эльконину)</w:t>
      </w:r>
    </w:p>
    <w:p>
      <w:pPr>
        <w:pStyle w:val="Style13"/>
        <w:framePr w:w="9979" w:h="1358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39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Заполнить таблицу периодизации по Эльконину Д.Б.</w:t>
      </w:r>
    </w:p>
    <w:p>
      <w:pPr>
        <w:pStyle w:val="Style5"/>
        <w:numPr>
          <w:ilvl w:val="0"/>
          <w:numId w:val="39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39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Младенчество. Ранний возраст. Характеристики возраста.</w:t>
      </w:r>
      <w:bookmarkEnd w:id="18"/>
    </w:p>
    <w:p>
      <w:pPr>
        <w:pStyle w:val="Style5"/>
        <w:framePr w:w="9979" w:h="1358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Период новорожденности. Характеристика младенчества: социальная ситуация развития, ведущая деятельность, центральное новообразование. Особенности психического развития в младенчестве. Кризис одного года. Характеристика раннего возраста: социальная ситуация развития, ведущая деятельность, центральные новообразования. Особенности психического развития в раннем возрасте. Эмоциональное развитие в раннем возрасте. Кризис трех лет.</w:t>
      </w:r>
    </w:p>
    <w:p>
      <w:pPr>
        <w:pStyle w:val="Style13"/>
        <w:framePr w:w="9979" w:h="1358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41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Вопросник.</w:t>
      </w:r>
    </w:p>
    <w:p>
      <w:pPr>
        <w:pStyle w:val="Style5"/>
        <w:numPr>
          <w:ilvl w:val="0"/>
          <w:numId w:val="41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39"/>
        </w:numPr>
        <w:framePr w:w="9979" w:h="13588" w:hRule="exact" w:wrap="none" w:vAnchor="page" w:hAnchor="page" w:x="1100" w:y="990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Дошкольный возраст, как этап развития.</w:t>
      </w:r>
      <w:bookmarkEnd w:id="19"/>
    </w:p>
    <w:p>
      <w:pPr>
        <w:pStyle w:val="Style7"/>
        <w:framePr w:wrap="none" w:vAnchor="page" w:hAnchor="page" w:x="10921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79" w:h="14558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Характеристика дошкольного возраста: социальная ситуация развития, ведущая деятельность, центральное новообразование. Развитие психических функций. Развитие личности дошкольника. Кризис семи лет.</w:t>
      </w:r>
    </w:p>
    <w:p>
      <w:pPr>
        <w:pStyle w:val="Style13"/>
        <w:framePr w:w="9979" w:h="14558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43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Тест готовности к школе.</w:t>
      </w:r>
    </w:p>
    <w:p>
      <w:pPr>
        <w:pStyle w:val="Style5"/>
        <w:numPr>
          <w:ilvl w:val="0"/>
          <w:numId w:val="43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39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Младший школьный возраст</w:t>
      </w:r>
      <w:r>
        <w:rPr>
          <w:rStyle w:val="CharStyle11"/>
          <w:b w:val="0"/>
          <w:bCs w:val="0"/>
          <w:i w:val="0"/>
          <w:iCs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как этап развития.</w:t>
      </w:r>
      <w:bookmarkEnd w:id="20"/>
    </w:p>
    <w:p>
      <w:pPr>
        <w:pStyle w:val="Style5"/>
        <w:framePr w:w="9979" w:h="14558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Характеристика младшего школьного возраста: социальная ситуация развития, ведущая деятельность, центральные новообразования. Развитие познавательных процессов в младшем школьном возрасте и развитие личности. Психологическая готовность к школьному обучению.</w:t>
      </w:r>
    </w:p>
    <w:p>
      <w:pPr>
        <w:pStyle w:val="Style13"/>
        <w:framePr w:w="9979" w:h="14558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45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Тест на изучение познавательных процессов.</w:t>
      </w:r>
    </w:p>
    <w:p>
      <w:pPr>
        <w:pStyle w:val="Style5"/>
        <w:numPr>
          <w:ilvl w:val="0"/>
          <w:numId w:val="45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</w:t>
      </w:r>
    </w:p>
    <w:p>
      <w:pPr>
        <w:pStyle w:val="Style9"/>
        <w:numPr>
          <w:ilvl w:val="0"/>
          <w:numId w:val="39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Подростковый возраст</w:t>
      </w:r>
      <w:r>
        <w:rPr>
          <w:rStyle w:val="CharStyle11"/>
          <w:b w:val="0"/>
          <w:bCs w:val="0"/>
          <w:i w:val="0"/>
          <w:iCs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как этап развития.</w:t>
      </w:r>
      <w:bookmarkEnd w:id="21"/>
    </w:p>
    <w:p>
      <w:pPr>
        <w:pStyle w:val="Style5"/>
        <w:framePr w:w="9979" w:h="14558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Характеристика подросткового возраста: социальная ситуация развития, ведущая деятельность, центральные новообразования. Развитие психических процессов. Развитие личности подростка. Особенности взаимоотношений со сверстниками и взрослыми.</w:t>
      </w:r>
    </w:p>
    <w:p>
      <w:pPr>
        <w:pStyle w:val="Style13"/>
        <w:framePr w:w="9979" w:h="14558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47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Тест Айзенка на темперамент</w:t>
      </w:r>
    </w:p>
    <w:p>
      <w:pPr>
        <w:pStyle w:val="Style5"/>
        <w:numPr>
          <w:ilvl w:val="0"/>
          <w:numId w:val="47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39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Ранняя юность</w:t>
      </w:r>
      <w:r>
        <w:rPr>
          <w:rStyle w:val="CharStyle11"/>
          <w:b w:val="0"/>
          <w:bCs w:val="0"/>
          <w:i w:val="0"/>
          <w:iCs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характеристика возраста.</w:t>
      </w:r>
      <w:bookmarkEnd w:id="22"/>
    </w:p>
    <w:p>
      <w:pPr>
        <w:pStyle w:val="Style5"/>
        <w:framePr w:w="9979" w:h="14558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Характеристика ранней юности: социальная ситуация развития (выбор жизненного пути в юношеском возрасте), ведущая деятельность, центральные новообразования.</w:t>
      </w:r>
    </w:p>
    <w:p>
      <w:pPr>
        <w:pStyle w:val="Style13"/>
        <w:framePr w:w="9979" w:h="14558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49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Вопросник</w:t>
      </w:r>
    </w:p>
    <w:p>
      <w:pPr>
        <w:pStyle w:val="Style5"/>
        <w:numPr>
          <w:ilvl w:val="0"/>
          <w:numId w:val="49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39"/>
        </w:numPr>
        <w:framePr w:w="9979" w:h="14558" w:hRule="exact" w:wrap="none" w:vAnchor="page" w:hAnchor="page" w:x="1100" w:y="989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Психология педагогической деятельности и личности учителя.</w:t>
      </w:r>
      <w:bookmarkEnd w:id="23"/>
    </w:p>
    <w:p>
      <w:pPr>
        <w:pStyle w:val="Style7"/>
        <w:framePr w:wrap="none" w:vAnchor="page" w:hAnchor="page" w:x="10820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Педагогическая психология как прикладной раздел психологической науки. Предмет и задачи педагогической психологии. Педагогическая деятельность. Личность педагога.</w:t>
      </w:r>
    </w:p>
    <w:p>
      <w:pPr>
        <w:pStyle w:val="Style13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jc w:val="both"/>
        <w:spacing w:before="0" w:after="424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Анкета-рефлексия.</w:t>
      </w:r>
    </w:p>
    <w:p>
      <w:pPr>
        <w:pStyle w:val="Style9"/>
        <w:numPr>
          <w:ilvl w:val="0"/>
          <w:numId w:val="39"/>
        </w:numPr>
        <w:framePr w:w="9984" w:h="14553" w:hRule="exact" w:wrap="none" w:vAnchor="page" w:hAnchor="page" w:x="1098" w:y="980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воспитанием личности ребенка и его психологический смысл.</w:t>
      </w:r>
      <w:bookmarkEnd w:id="24"/>
    </w:p>
    <w:p>
      <w:pPr>
        <w:pStyle w:val="Style5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о воспитании и воспитанности. Социально-психологические аспекты воспитания. Показатели и критерии воспитанности школьников</w:t>
      </w:r>
    </w:p>
    <w:p>
      <w:pPr>
        <w:pStyle w:val="Style13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Анкета-рефлексия.</w:t>
      </w:r>
    </w:p>
    <w:p>
      <w:pPr>
        <w:pStyle w:val="Style9"/>
        <w:numPr>
          <w:ilvl w:val="0"/>
          <w:numId w:val="39"/>
        </w:numPr>
        <w:framePr w:w="9984" w:h="14553" w:hRule="exact" w:wrap="none" w:vAnchor="page" w:hAnchor="page" w:x="1098" w:y="980"/>
        <w:tabs>
          <w:tab w:leader="none" w:pos="2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Управление</w:t>
        <w:tab/>
        <w:t>развитием познавательных процессов в учебно</w:t>
        <w:t>воспитательной работе.</w:t>
      </w:r>
      <w:bookmarkEnd w:id="25"/>
    </w:p>
    <w:p>
      <w:pPr>
        <w:pStyle w:val="Style5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вниманием учащихся на уроке. Управление восприятием учащихся. Возможности управления памятью. Мнемотехника. Управление мыслительной деятельностью учащихся. Управление эмоционально-волевой сферой учащихся на уроке. Развитие воображения в учебной деятельности.</w:t>
      </w:r>
    </w:p>
    <w:p>
      <w:pPr>
        <w:pStyle w:val="Style13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51"/>
        </w:numPr>
        <w:framePr w:w="9984" w:h="14553" w:hRule="exact" w:wrap="none" w:vAnchor="page" w:hAnchor="page" w:x="1098" w:y="98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Упражнения на развитие внимания и памяти учащихся.</w:t>
      </w:r>
    </w:p>
    <w:p>
      <w:pPr>
        <w:pStyle w:val="Style5"/>
        <w:numPr>
          <w:ilvl w:val="0"/>
          <w:numId w:val="51"/>
        </w:numPr>
        <w:framePr w:w="9984" w:h="14553" w:hRule="exact" w:wrap="none" w:vAnchor="page" w:hAnchor="page" w:x="1098" w:y="98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39"/>
        </w:numPr>
        <w:framePr w:w="9984" w:h="14553" w:hRule="exact" w:wrap="none" w:vAnchor="page" w:hAnchor="page" w:x="1098" w:y="980"/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Психологические основы обучения детей на разных возрастных этапах.</w:t>
      </w:r>
      <w:bookmarkEnd w:id="26"/>
    </w:p>
    <w:p>
      <w:pPr>
        <w:pStyle w:val="Style5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обучения детей в младшем школьном возрасте. Психологические основы учебной деятельности подростка.</w:t>
      </w:r>
    </w:p>
    <w:p>
      <w:pPr>
        <w:pStyle w:val="Style13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53"/>
        </w:numPr>
        <w:framePr w:w="9984" w:h="14553" w:hRule="exact" w:wrap="none" w:vAnchor="page" w:hAnchor="page" w:x="1098" w:y="98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Сравнительная таблица обучения детей на разных возрастных этапах .</w:t>
      </w:r>
    </w:p>
    <w:p>
      <w:pPr>
        <w:pStyle w:val="Style5"/>
        <w:numPr>
          <w:ilvl w:val="0"/>
          <w:numId w:val="53"/>
        </w:numPr>
        <w:framePr w:w="9984" w:h="14553" w:hRule="exact" w:wrap="none" w:vAnchor="page" w:hAnchor="page" w:x="1098" w:y="98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39"/>
        </w:numPr>
        <w:framePr w:w="9984" w:h="14553" w:hRule="exact" w:wrap="none" w:vAnchor="page" w:hAnchor="page" w:x="1098" w:y="98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Психологическая служба в школе и ее роль в оптимизации учебно</w:t>
        <w:t>воспитательного процесса.</w:t>
      </w:r>
      <w:bookmarkEnd w:id="27"/>
    </w:p>
    <w:p>
      <w:pPr>
        <w:pStyle w:val="Style5"/>
        <w:framePr w:w="9984" w:h="14553" w:hRule="exact" w:wrap="none" w:vAnchor="page" w:hAnchor="page" w:x="1098" w:y="98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Основы деятельности психологической службы в школе. Психокоррекционная и просветительская деятельность психологической службы.</w:t>
      </w:r>
    </w:p>
    <w:p>
      <w:pPr>
        <w:pStyle w:val="Style7"/>
        <w:framePr w:wrap="none" w:vAnchor="page" w:hAnchor="page" w:x="10818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55"/>
        </w:numPr>
        <w:framePr w:w="9970" w:h="14558" w:hRule="exact" w:wrap="none" w:vAnchor="page" w:hAnchor="page" w:x="1105" w:y="984"/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Итоговый тест.</w:t>
      </w:r>
    </w:p>
    <w:p>
      <w:pPr>
        <w:pStyle w:val="Style5"/>
        <w:numPr>
          <w:ilvl w:val="0"/>
          <w:numId w:val="55"/>
        </w:numPr>
        <w:framePr w:w="9970" w:h="14558" w:hRule="exact" w:wrap="none" w:vAnchor="page" w:hAnchor="page" w:x="1105" w:y="984"/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4. Воспитательный аспект внеурочной деятельности (4 часа)</w:t>
      </w:r>
    </w:p>
    <w:p>
      <w:pPr>
        <w:pStyle w:val="Style9"/>
        <w:numPr>
          <w:ilvl w:val="0"/>
          <w:numId w:val="57"/>
        </w:numPr>
        <w:framePr w:w="9970" w:h="14558" w:hRule="exact" w:wrap="none" w:vAnchor="page" w:hAnchor="page" w:x="1105" w:y="984"/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Основы организации внеурочной деятельности</w:t>
      </w:r>
      <w:bookmarkEnd w:id="28"/>
    </w:p>
    <w:p>
      <w:pPr>
        <w:pStyle w:val="Style5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о внеурочной деятельности. Образовательные учреждения Российской Федерации, осуществляющие внеурочную деятельность.</w:t>
      </w:r>
    </w:p>
    <w:p>
      <w:pPr>
        <w:pStyle w:val="Style13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59"/>
        </w:numPr>
        <w:framePr w:w="9970" w:h="14558" w:hRule="exact" w:wrap="none" w:vAnchor="page" w:hAnchor="page" w:x="1105" w:y="984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Дифференцировать образовательные учреждения по типам (основное и дополнительное образование).</w:t>
      </w:r>
    </w:p>
    <w:p>
      <w:pPr>
        <w:pStyle w:val="Style5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2.Опросник КОС (коммуникативные, организационные способности).</w:t>
      </w:r>
    </w:p>
    <w:p>
      <w:pPr>
        <w:pStyle w:val="Style5"/>
        <w:numPr>
          <w:ilvl w:val="0"/>
          <w:numId w:val="55"/>
        </w:numPr>
        <w:framePr w:w="9970" w:h="14558" w:hRule="exact" w:wrap="none" w:vAnchor="page" w:hAnchor="page" w:x="1105" w:y="984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59"/>
        </w:numPr>
        <w:framePr w:w="9970" w:h="14558" w:hRule="exact" w:wrap="none" w:vAnchor="page" w:hAnchor="page" w:x="1105" w:y="984"/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Игровые технологии в воспитании.</w:t>
      </w:r>
      <w:bookmarkEnd w:id="29"/>
    </w:p>
    <w:p>
      <w:pPr>
        <w:pStyle w:val="Style5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Игра: функции, задачи и виды игр.</w:t>
      </w:r>
    </w:p>
    <w:p>
      <w:pPr>
        <w:pStyle w:val="Style13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61"/>
        </w:numPr>
        <w:framePr w:w="9970" w:h="14558" w:hRule="exact" w:wrap="none" w:vAnchor="page" w:hAnchor="page" w:x="1105" w:y="984"/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Игровой тренинг: педагогическое взаимодействие в воспитательной работе.</w:t>
      </w:r>
    </w:p>
    <w:p>
      <w:pPr>
        <w:pStyle w:val="Style5"/>
        <w:numPr>
          <w:ilvl w:val="0"/>
          <w:numId w:val="61"/>
        </w:numPr>
        <w:framePr w:w="9970" w:h="14558" w:hRule="exact" w:wrap="none" w:vAnchor="page" w:hAnchor="page" w:x="1105" w:y="984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61"/>
        </w:numPr>
        <w:framePr w:w="9970" w:h="14558" w:hRule="exact" w:wrap="none" w:vAnchor="page" w:hAnchor="page" w:x="1105" w:y="984"/>
        <w:tabs>
          <w:tab w:leader="none" w:pos="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Педагогика лета.</w:t>
      </w:r>
      <w:bookmarkEnd w:id="30"/>
    </w:p>
    <w:p>
      <w:pPr>
        <w:pStyle w:val="Style5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работы школьного лагеря. Деятельность вожатого в лагере.</w:t>
      </w:r>
    </w:p>
    <w:p>
      <w:pPr>
        <w:pStyle w:val="Style13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63"/>
        </w:numPr>
        <w:framePr w:w="9970" w:h="14558" w:hRule="exact" w:wrap="none" w:vAnchor="page" w:hAnchor="page" w:x="1105" w:y="984"/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отрядного уголка.</w:t>
      </w:r>
    </w:p>
    <w:p>
      <w:pPr>
        <w:pStyle w:val="Style5"/>
        <w:numPr>
          <w:ilvl w:val="0"/>
          <w:numId w:val="63"/>
        </w:numPr>
        <w:framePr w:w="9970" w:h="14558" w:hRule="exact" w:wrap="none" w:vAnchor="page" w:hAnchor="page" w:x="1105" w:y="984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5. Социальное взаимодействие. Этика общения (3 часа)</w:t>
      </w:r>
    </w:p>
    <w:p>
      <w:pPr>
        <w:pStyle w:val="Style9"/>
        <w:numPr>
          <w:ilvl w:val="0"/>
          <w:numId w:val="65"/>
        </w:numPr>
        <w:framePr w:w="9970" w:h="14558" w:hRule="exact" w:wrap="none" w:vAnchor="page" w:hAnchor="page" w:x="1105" w:y="984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Коммуникативные навыки и умения.</w:t>
      </w:r>
      <w:bookmarkEnd w:id="31"/>
    </w:p>
    <w:p>
      <w:pPr>
        <w:pStyle w:val="Style5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Коммуникативные навыки и умения. Искусство общения как одна из основных ценностей человека.</w:t>
      </w:r>
    </w:p>
    <w:p>
      <w:pPr>
        <w:pStyle w:val="Style13"/>
        <w:framePr w:w="9970" w:h="14558" w:hRule="exact" w:wrap="none" w:vAnchor="page" w:hAnchor="page" w:x="1105" w:y="9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67"/>
        </w:numPr>
        <w:framePr w:w="9970" w:h="14558" w:hRule="exact" w:wrap="none" w:vAnchor="page" w:hAnchor="page" w:x="1105" w:y="984"/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Практикум по общению.</w:t>
      </w:r>
    </w:p>
    <w:p>
      <w:pPr>
        <w:pStyle w:val="Style5"/>
        <w:numPr>
          <w:ilvl w:val="0"/>
          <w:numId w:val="67"/>
        </w:numPr>
        <w:framePr w:w="9970" w:h="14558" w:hRule="exact" w:wrap="none" w:vAnchor="page" w:hAnchor="page" w:x="1105" w:y="984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65"/>
        </w:numPr>
        <w:framePr w:w="9970" w:h="14558" w:hRule="exact" w:wrap="none" w:vAnchor="page" w:hAnchor="page" w:x="1105" w:y="984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Навыки эффективного общения.</w:t>
      </w:r>
      <w:bookmarkEnd w:id="32"/>
    </w:p>
    <w:p>
      <w:pPr>
        <w:pStyle w:val="Style19"/>
        <w:framePr w:wrap="none" w:vAnchor="page" w:hAnchor="page" w:x="10825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Навыки эффективного общения Искусство общения в группе.</w:t>
      </w:r>
    </w:p>
    <w:p>
      <w:pPr>
        <w:pStyle w:val="Style13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69"/>
        </w:numPr>
        <w:framePr w:w="9970" w:h="13588" w:hRule="exact" w:wrap="none" w:vAnchor="page" w:hAnchor="page" w:x="1105" w:y="990"/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Выполнить упражнения в отработке коммуникативных навыков.</w:t>
      </w:r>
    </w:p>
    <w:p>
      <w:pPr>
        <w:pStyle w:val="Style5"/>
        <w:numPr>
          <w:ilvl w:val="0"/>
          <w:numId w:val="69"/>
        </w:numPr>
        <w:framePr w:w="9970" w:h="13588" w:hRule="exact" w:wrap="none" w:vAnchor="page" w:hAnchor="page" w:x="1105" w:y="990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З.Этика и культура общения.</w:t>
      </w:r>
    </w:p>
    <w:p>
      <w:pPr>
        <w:pStyle w:val="Style5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Этика и культура общения: деловое и неформальное общение, основы публичного выступления, ораторское искусство, культура речи.</w:t>
      </w:r>
    </w:p>
    <w:p>
      <w:pPr>
        <w:pStyle w:val="Style13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71"/>
        </w:numPr>
        <w:framePr w:w="9970" w:h="13588" w:hRule="exact" w:wrap="none" w:vAnchor="page" w:hAnchor="page" w:x="1105" w:y="990"/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Выполнить задание по культуре речи.</w:t>
      </w:r>
    </w:p>
    <w:p>
      <w:pPr>
        <w:pStyle w:val="Style5"/>
        <w:numPr>
          <w:ilvl w:val="0"/>
          <w:numId w:val="71"/>
        </w:numPr>
        <w:framePr w:w="9970" w:h="13588" w:hRule="exact" w:wrap="none" w:vAnchor="page" w:hAnchor="page" w:x="1105" w:y="990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6. Основы педагогического мастерства - психология общения</w:t>
      </w:r>
    </w:p>
    <w:p>
      <w:pPr>
        <w:pStyle w:val="Style9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3" w:name="bookmark33"/>
      <w:r>
        <w:rPr>
          <w:lang w:val="ru-RU" w:eastAsia="ru-RU" w:bidi="ru-RU"/>
          <w:w w:val="100"/>
          <w:spacing w:val="0"/>
          <w:color w:val="000000"/>
          <w:position w:val="0"/>
        </w:rPr>
        <w:t>(11 часов)</w:t>
      </w:r>
      <w:bookmarkEnd w:id="33"/>
    </w:p>
    <w:p>
      <w:pPr>
        <w:pStyle w:val="Style9"/>
        <w:numPr>
          <w:ilvl w:val="0"/>
          <w:numId w:val="73"/>
        </w:numPr>
        <w:framePr w:w="9970" w:h="13588" w:hRule="exact" w:wrap="none" w:vAnchor="page" w:hAnchor="page" w:x="1105" w:y="990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4" w:name="bookmark34"/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Педагогическое мастерство в профессиональной деятельности</w:t>
      </w:r>
      <w:bookmarkEnd w:id="34"/>
    </w:p>
    <w:p>
      <w:pPr>
        <w:pStyle w:val="Style5"/>
        <w:framePr w:w="9970" w:h="13588" w:hRule="exact" w:wrap="none" w:vAnchor="page" w:hAnchor="page" w:x="1105" w:y="990"/>
        <w:tabs>
          <w:tab w:leader="none" w:pos="79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о педагогическом мастерстве, его значение в формировании личности педагога. Выдающиеся педагоги о роли педагогического мастерства. Компоненты педагогического мастерства: профессиональные знания, способности, профессиональная и гуманистическая</w:t>
        <w:tab/>
        <w:t>направленность,</w:t>
      </w:r>
    </w:p>
    <w:p>
      <w:pPr>
        <w:pStyle w:val="Style5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педагогический такт, этика.</w:t>
      </w:r>
    </w:p>
    <w:p>
      <w:pPr>
        <w:pStyle w:val="Style13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75"/>
        </w:numPr>
        <w:framePr w:w="9970" w:h="13588" w:hRule="exact" w:wrap="none" w:vAnchor="page" w:hAnchor="page" w:x="1105" w:y="990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Размышление о роли мастерства в педагогической деятельности.</w:t>
      </w:r>
    </w:p>
    <w:p>
      <w:pPr>
        <w:pStyle w:val="Style5"/>
        <w:numPr>
          <w:ilvl w:val="0"/>
          <w:numId w:val="75"/>
        </w:numPr>
        <w:framePr w:w="9970" w:h="13588" w:hRule="exact" w:wrap="none" w:vAnchor="page" w:hAnchor="page" w:x="1105" w:y="990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5" w:name="bookmark35"/>
      <w:r>
        <w:rPr>
          <w:lang w:val="ru-RU" w:eastAsia="ru-RU" w:bidi="ru-RU"/>
          <w:w w:val="100"/>
          <w:spacing w:val="0"/>
          <w:color w:val="000000"/>
          <w:position w:val="0"/>
        </w:rPr>
        <w:t>2. Педагогическая техника как элемент педагогического мастерства</w:t>
      </w:r>
      <w:bookmarkEnd w:id="35"/>
    </w:p>
    <w:p>
      <w:pPr>
        <w:pStyle w:val="Style5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Умение управлять своими эмоциями, поведением. Вербальные и невербальные средства общения.</w:t>
      </w:r>
    </w:p>
    <w:p>
      <w:pPr>
        <w:pStyle w:val="Style13"/>
        <w:framePr w:w="9970" w:h="13588" w:hRule="exact" w:wrap="none" w:vAnchor="page" w:hAnchor="page" w:x="1105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77"/>
        </w:numPr>
        <w:framePr w:w="9970" w:h="13588" w:hRule="exact" w:wrap="none" w:vAnchor="page" w:hAnchor="page" w:x="1105" w:y="990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эмоционального состояния человека по фотографиям.</w:t>
      </w:r>
    </w:p>
    <w:p>
      <w:pPr>
        <w:pStyle w:val="Style5"/>
        <w:numPr>
          <w:ilvl w:val="0"/>
          <w:numId w:val="77"/>
        </w:numPr>
        <w:framePr w:w="9970" w:h="13588" w:hRule="exact" w:wrap="none" w:vAnchor="page" w:hAnchor="page" w:x="1105" w:y="990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77"/>
        </w:numPr>
        <w:framePr w:w="9970" w:h="13588" w:hRule="exact" w:wrap="none" w:vAnchor="page" w:hAnchor="page" w:x="1105" w:y="990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6" w:name="bookmark36"/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Педагогический такт учителя</w:t>
      </w:r>
      <w:bookmarkEnd w:id="36"/>
    </w:p>
    <w:p>
      <w:pPr>
        <w:pStyle w:val="Style7"/>
        <w:framePr w:wrap="none" w:vAnchor="page" w:hAnchor="page" w:x="10825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педагогического такта. Проявление педагогического такта в профессиональной деятельности. Условия овладения тактом. Способы бесконфликтного общения.</w:t>
      </w:r>
    </w:p>
    <w:p>
      <w:pPr>
        <w:pStyle w:val="Style13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79"/>
        </w:numPr>
        <w:framePr w:w="9979" w:h="14549" w:hRule="exact" w:wrap="none" w:vAnchor="page" w:hAnchor="page" w:x="1100" w:y="989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Тесты на определение уровня тактичности, конфликтности.</w:t>
      </w:r>
    </w:p>
    <w:p>
      <w:pPr>
        <w:pStyle w:val="Style5"/>
        <w:numPr>
          <w:ilvl w:val="0"/>
          <w:numId w:val="79"/>
        </w:numPr>
        <w:framePr w:w="9979" w:h="14549" w:hRule="exact" w:wrap="none" w:vAnchor="page" w:hAnchor="page" w:x="1100" w:y="989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77"/>
        </w:numPr>
        <w:framePr w:w="9979" w:h="14549" w:hRule="exact" w:wrap="none" w:vAnchor="page" w:hAnchor="page" w:x="1100" w:y="989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7" w:name="bookmark37"/>
      <w:r>
        <w:rPr>
          <w:lang w:val="ru-RU" w:eastAsia="ru-RU" w:bidi="ru-RU"/>
          <w:w w:val="100"/>
          <w:spacing w:val="0"/>
          <w:color w:val="000000"/>
          <w:position w:val="0"/>
        </w:rPr>
        <w:t>Пути формирования и реализации педагогического мастерства</w:t>
      </w:r>
      <w:bookmarkEnd w:id="37"/>
    </w:p>
    <w:p>
      <w:pPr>
        <w:pStyle w:val="Style5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Профессиональное образование, самообразование, самовоспитание, эстетические чувства.</w:t>
      </w:r>
    </w:p>
    <w:p>
      <w:pPr>
        <w:pStyle w:val="Style13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81"/>
        </w:numPr>
        <w:framePr w:w="9979" w:h="14549" w:hRule="exact" w:wrap="none" w:vAnchor="page" w:hAnchor="page" w:x="1100" w:y="989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Составление программы самовоспитания или самообразования на ближайшую перспективу.</w:t>
      </w:r>
    </w:p>
    <w:p>
      <w:pPr>
        <w:pStyle w:val="Style5"/>
        <w:numPr>
          <w:ilvl w:val="0"/>
          <w:numId w:val="81"/>
        </w:numPr>
        <w:framePr w:w="9979" w:h="14549" w:hRule="exact" w:wrap="none" w:vAnchor="page" w:hAnchor="page" w:x="1100" w:y="989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77"/>
        </w:numPr>
        <w:framePr w:w="9979" w:h="14549" w:hRule="exact" w:wrap="none" w:vAnchor="page" w:hAnchor="page" w:x="1100" w:y="989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8" w:name="bookmark38"/>
      <w:r>
        <w:rPr>
          <w:lang w:val="ru-RU" w:eastAsia="ru-RU" w:bidi="ru-RU"/>
          <w:w w:val="100"/>
          <w:spacing w:val="0"/>
          <w:color w:val="000000"/>
          <w:position w:val="0"/>
        </w:rPr>
        <w:t>Искусство общения как элемент педагогического мастерства</w:t>
      </w:r>
      <w:bookmarkEnd w:id="38"/>
    </w:p>
    <w:p>
      <w:pPr>
        <w:pStyle w:val="Style5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Роль взаимодействия в образовательном процессе. Понятие, структура общения, функции общения. Коммуникативная задача. Культура педагогического общения. </w:t>
      </w:r>
      <w:r>
        <w:rPr>
          <w:rStyle w:val="CharStyle12"/>
        </w:rPr>
        <w:t>Задание:</w:t>
      </w:r>
    </w:p>
    <w:p>
      <w:pPr>
        <w:pStyle w:val="Style5"/>
        <w:numPr>
          <w:ilvl w:val="0"/>
          <w:numId w:val="83"/>
        </w:numPr>
        <w:framePr w:w="9979" w:h="14549" w:hRule="exact" w:wrap="none" w:vAnchor="page" w:hAnchor="page" w:x="1100" w:y="989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Составить правила культуры педагогического общения.</w:t>
      </w:r>
    </w:p>
    <w:p>
      <w:pPr>
        <w:pStyle w:val="Style5"/>
        <w:numPr>
          <w:ilvl w:val="0"/>
          <w:numId w:val="83"/>
        </w:numPr>
        <w:framePr w:w="9979" w:h="14549" w:hRule="exact" w:wrap="none" w:vAnchor="page" w:hAnchor="page" w:x="1100" w:y="989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77"/>
        </w:numPr>
        <w:framePr w:w="9979" w:h="14549" w:hRule="exact" w:wrap="none" w:vAnchor="page" w:hAnchor="page" w:x="1100" w:y="989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39" w:name="bookmark39"/>
      <w:r>
        <w:rPr>
          <w:lang w:val="ru-RU" w:eastAsia="ru-RU" w:bidi="ru-RU"/>
          <w:w w:val="100"/>
          <w:spacing w:val="0"/>
          <w:color w:val="000000"/>
          <w:position w:val="0"/>
        </w:rPr>
        <w:t>Стили и виды педагогического общения.</w:t>
      </w:r>
      <w:bookmarkEnd w:id="39"/>
    </w:p>
    <w:p>
      <w:pPr>
        <w:pStyle w:val="Style5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Либеральный, демократический, авторитарный. Стили общения в зависимости от отношений и характера взаимодействия. Типичные модели общения. Индивидуальный стиль общения.</w:t>
      </w:r>
    </w:p>
    <w:p>
      <w:pPr>
        <w:pStyle w:val="Style13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85"/>
        </w:numPr>
        <w:framePr w:w="9979" w:h="14549" w:hRule="exact" w:wrap="none" w:vAnchor="page" w:hAnchor="page" w:x="1100" w:y="989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Тест на определение стиля общения.</w:t>
      </w:r>
    </w:p>
    <w:p>
      <w:pPr>
        <w:pStyle w:val="Style5"/>
        <w:numPr>
          <w:ilvl w:val="0"/>
          <w:numId w:val="85"/>
        </w:numPr>
        <w:framePr w:w="9979" w:h="14549" w:hRule="exact" w:wrap="none" w:vAnchor="page" w:hAnchor="page" w:x="1100" w:y="989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77"/>
        </w:numPr>
        <w:framePr w:w="9979" w:h="14549" w:hRule="exact" w:wrap="none" w:vAnchor="page" w:hAnchor="page" w:x="1100" w:y="989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0" w:name="bookmark40"/>
      <w:r>
        <w:rPr>
          <w:lang w:val="ru-RU" w:eastAsia="ru-RU" w:bidi="ru-RU"/>
          <w:w w:val="100"/>
          <w:spacing w:val="0"/>
          <w:color w:val="000000"/>
          <w:position w:val="0"/>
        </w:rPr>
        <w:t>Общительность как профессиональное личностное качество педагога.</w:t>
      </w:r>
      <w:bookmarkEnd w:id="40"/>
    </w:p>
    <w:p>
      <w:pPr>
        <w:pStyle w:val="Style5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об общительности. Коммуникативные умения и способности. Дидактические, организаторские способности.</w:t>
      </w:r>
    </w:p>
    <w:p>
      <w:pPr>
        <w:pStyle w:val="Style13"/>
        <w:framePr w:w="9979" w:h="14549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7"/>
        <w:framePr w:wrap="none" w:vAnchor="page" w:hAnchor="page" w:x="10820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87"/>
        </w:numPr>
        <w:framePr w:w="9989" w:h="14393" w:hRule="exact" w:wrap="none" w:vAnchor="page" w:hAnchor="page" w:x="1095" w:y="1145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Тест на определение уровня общительности. .</w:t>
      </w:r>
    </w:p>
    <w:p>
      <w:pPr>
        <w:pStyle w:val="Style5"/>
        <w:numPr>
          <w:ilvl w:val="0"/>
          <w:numId w:val="87"/>
        </w:numPr>
        <w:framePr w:w="9989" w:h="14393" w:hRule="exact" w:wrap="none" w:vAnchor="page" w:hAnchor="page" w:x="1095" w:y="1145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77"/>
        </w:numPr>
        <w:framePr w:w="9989" w:h="14393" w:hRule="exact" w:wrap="none" w:vAnchor="page" w:hAnchor="page" w:x="1095" w:y="1145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1" w:name="bookmark41"/>
      <w:r>
        <w:rPr>
          <w:lang w:val="ru-RU" w:eastAsia="ru-RU" w:bidi="ru-RU"/>
          <w:w w:val="100"/>
          <w:spacing w:val="0"/>
          <w:color w:val="000000"/>
          <w:position w:val="0"/>
        </w:rPr>
        <w:t>Речевые способности и их роль в педагогическом общении</w:t>
      </w:r>
      <w:bookmarkEnd w:id="41"/>
    </w:p>
    <w:p>
      <w:pPr>
        <w:pStyle w:val="Style5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Компоненты речевых способностей: вербальная память, отбор языковых средств, логическое построение и изложение высказывания, умение ориентировать речь на собеседника, нормативность речи. Средства, повышающие эффективность педагогического воздействия.</w:t>
      </w:r>
    </w:p>
    <w:p>
      <w:pPr>
        <w:pStyle w:val="Style13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Задания:</w:t>
      </w:r>
    </w:p>
    <w:p>
      <w:pPr>
        <w:pStyle w:val="Style5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Тест на определение компонентов речевых способностей.</w:t>
      </w:r>
    </w:p>
    <w:p>
      <w:pPr>
        <w:pStyle w:val="Style5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 Анкета-рефлексия.</w:t>
      </w:r>
    </w:p>
    <w:p>
      <w:pPr>
        <w:pStyle w:val="Style9"/>
        <w:numPr>
          <w:ilvl w:val="0"/>
          <w:numId w:val="77"/>
        </w:numPr>
        <w:framePr w:w="9989" w:h="14393" w:hRule="exact" w:wrap="none" w:vAnchor="page" w:hAnchor="page" w:x="1095" w:y="1145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2" w:name="bookmark42"/>
      <w:r>
        <w:rPr>
          <w:lang w:val="ru-RU" w:eastAsia="ru-RU" w:bidi="ru-RU"/>
          <w:w w:val="100"/>
          <w:spacing w:val="0"/>
          <w:color w:val="000000"/>
          <w:position w:val="0"/>
        </w:rPr>
        <w:t>Основы техники речи.</w:t>
      </w:r>
      <w:bookmarkEnd w:id="42"/>
    </w:p>
    <w:p>
      <w:pPr>
        <w:pStyle w:val="Style5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Дыхание. Голос. Дикция. Выразительность речи.</w:t>
      </w:r>
    </w:p>
    <w:p>
      <w:pPr>
        <w:pStyle w:val="Style13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89"/>
        </w:numPr>
        <w:framePr w:w="9989" w:h="14393" w:hRule="exact" w:wrap="none" w:vAnchor="page" w:hAnchor="page" w:x="1095" w:y="1145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Выполнение упражнений на технику речи по заданию преподавателя.</w:t>
      </w:r>
    </w:p>
    <w:p>
      <w:pPr>
        <w:pStyle w:val="Style5"/>
        <w:numPr>
          <w:ilvl w:val="0"/>
          <w:numId w:val="89"/>
        </w:numPr>
        <w:framePr w:w="9989" w:h="14393" w:hRule="exact" w:wrap="none" w:vAnchor="page" w:hAnchor="page" w:x="1095" w:y="1145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</w:t>
      </w:r>
    </w:p>
    <w:p>
      <w:pPr>
        <w:pStyle w:val="Style9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3" w:name="bookmark43"/>
      <w:r>
        <w:rPr>
          <w:lang w:val="ru-RU" w:eastAsia="ru-RU" w:bidi="ru-RU"/>
          <w:w w:val="100"/>
          <w:spacing w:val="0"/>
          <w:color w:val="000000"/>
          <w:position w:val="0"/>
        </w:rPr>
        <w:t>Тема 10. Мастерство учителя в управлении собой. Основы техники саморегуляции.</w:t>
      </w:r>
      <w:bookmarkEnd w:id="43"/>
    </w:p>
    <w:p>
      <w:pPr>
        <w:pStyle w:val="Style5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Элементы актерского и режиссерского мастерства в педагогической деятельности. Мимика, пантомимика, наблюдательность. Осанка, походка, внешний вид. </w:t>
      </w:r>
      <w:r>
        <w:rPr>
          <w:rStyle w:val="CharStyle12"/>
        </w:rPr>
        <w:t>Задания:</w:t>
      </w:r>
    </w:p>
    <w:p>
      <w:pPr>
        <w:pStyle w:val="Style5"/>
        <w:numPr>
          <w:ilvl w:val="0"/>
          <w:numId w:val="91"/>
        </w:numPr>
        <w:framePr w:w="9989" w:h="14393" w:hRule="exact" w:wrap="none" w:vAnchor="page" w:hAnchor="page" w:x="1095" w:y="1145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педагогической задачи на определение техники саморегуляции в условиях педагогической ситуации.</w:t>
      </w:r>
    </w:p>
    <w:p>
      <w:pPr>
        <w:pStyle w:val="Style5"/>
        <w:numPr>
          <w:ilvl w:val="0"/>
          <w:numId w:val="91"/>
        </w:numPr>
        <w:framePr w:w="9989" w:h="14393" w:hRule="exact" w:wrap="none" w:vAnchor="page" w:hAnchor="page" w:x="1095" w:y="1145"/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4" w:name="bookmark44"/>
      <w:r>
        <w:rPr>
          <w:lang w:val="ru-RU" w:eastAsia="ru-RU" w:bidi="ru-RU"/>
          <w:w w:val="100"/>
          <w:spacing w:val="0"/>
          <w:color w:val="000000"/>
          <w:position w:val="0"/>
        </w:rPr>
        <w:t>11. Творчество как основа мастерства педагогического воздействия.</w:t>
      </w:r>
      <w:bookmarkEnd w:id="44"/>
    </w:p>
    <w:p>
      <w:pPr>
        <w:pStyle w:val="Style5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Убеждение. Внушение. Логика доказательства. Самовнушение. Необходимость творчества в работе учителя.</w:t>
      </w:r>
    </w:p>
    <w:p>
      <w:pPr>
        <w:pStyle w:val="Style13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framePr w:w="9989" w:h="14393" w:hRule="exact" w:wrap="none" w:vAnchor="page" w:hAnchor="page" w:x="1095" w:y="114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Решение педагогической задачи на определение способов педагогического воздействия учителя в условиях педагогической ситуации.</w:t>
      </w:r>
    </w:p>
    <w:p>
      <w:pPr>
        <w:pStyle w:val="Style7"/>
        <w:framePr w:wrap="none" w:vAnchor="page" w:hAnchor="page" w:x="10815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Анкета-рефлексия</w:t>
      </w:r>
    </w:p>
    <w:p>
      <w:pPr>
        <w:pStyle w:val="Style13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7. Основы педагогической информатики (2 часа)</w:t>
      </w:r>
    </w:p>
    <w:p>
      <w:pPr>
        <w:pStyle w:val="Style9"/>
        <w:numPr>
          <w:ilvl w:val="0"/>
          <w:numId w:val="93"/>
        </w:numPr>
        <w:framePr w:w="9984" w:h="14558" w:hRule="exact" w:wrap="none" w:vAnchor="page" w:hAnchor="page" w:x="1098" w:y="985"/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5" w:name="bookmark45"/>
      <w:r>
        <w:rPr>
          <w:lang w:val="ru-RU" w:eastAsia="ru-RU" w:bidi="ru-RU"/>
          <w:w w:val="100"/>
          <w:spacing w:val="0"/>
          <w:color w:val="000000"/>
          <w:position w:val="0"/>
        </w:rPr>
        <w:t>Облачные сервисы и технологии в деятельности учителя</w:t>
      </w:r>
      <w:bookmarkEnd w:id="45"/>
    </w:p>
    <w:p>
      <w:pPr>
        <w:pStyle w:val="Style5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Облачные технологии: сервис для визуализации (данных, информации, процессов и т.д.) Сacoo, веб-сервисе для совместной работы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WikiWall,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виртуальная стена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Padlet,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платформы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LearningApps, Wordwall,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еТреники,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OnlineTestPad,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Взнания.</w:t>
      </w:r>
    </w:p>
    <w:p>
      <w:pPr>
        <w:pStyle w:val="Style13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95"/>
        </w:numPr>
        <w:framePr w:w="9984" w:h="14558" w:hRule="exact" w:wrap="none" w:vAnchor="page" w:hAnchor="page" w:x="1098" w:y="985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Поработать в данных сервисах он-лайн.</w:t>
      </w:r>
    </w:p>
    <w:p>
      <w:pPr>
        <w:pStyle w:val="Style5"/>
        <w:numPr>
          <w:ilvl w:val="0"/>
          <w:numId w:val="95"/>
        </w:numPr>
        <w:framePr w:w="9984" w:h="14558" w:hRule="exact" w:wrap="none" w:vAnchor="page" w:hAnchor="page" w:x="1098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6" w:name="bookmark46"/>
      <w:r>
        <w:rPr>
          <w:lang w:val="ru-RU" w:eastAsia="ru-RU" w:bidi="ru-RU"/>
          <w:w w:val="100"/>
          <w:spacing w:val="0"/>
          <w:color w:val="000000"/>
          <w:position w:val="0"/>
        </w:rPr>
        <w:t>2. Программные средства для обработки педагогической документации.</w:t>
      </w:r>
      <w:bookmarkEnd w:id="46"/>
    </w:p>
    <w:p>
      <w:pPr>
        <w:pStyle w:val="Style5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Педагогические программные средства: типы и возможности.</w:t>
      </w:r>
    </w:p>
    <w:p>
      <w:pPr>
        <w:pStyle w:val="Style13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97"/>
        </w:numPr>
        <w:framePr w:w="9984" w:h="14558" w:hRule="exact" w:wrap="none" w:vAnchor="page" w:hAnchor="page" w:x="1098" w:y="985"/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Посмотреть работу в ППС.</w:t>
      </w:r>
    </w:p>
    <w:p>
      <w:pPr>
        <w:pStyle w:val="Style5"/>
        <w:numPr>
          <w:ilvl w:val="0"/>
          <w:numId w:val="97"/>
        </w:numPr>
        <w:framePr w:w="9984" w:h="14558" w:hRule="exact" w:wrap="none" w:vAnchor="page" w:hAnchor="page" w:x="1098" w:y="985"/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8. Актуальность выбора направлений внеурочной деятельности в</w:t>
      </w:r>
    </w:p>
    <w:p>
      <w:pPr>
        <w:pStyle w:val="Style9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7" w:name="bookmark47"/>
      <w:r>
        <w:rPr>
          <w:lang w:val="ru-RU" w:eastAsia="ru-RU" w:bidi="ru-RU"/>
          <w:w w:val="100"/>
          <w:spacing w:val="0"/>
          <w:color w:val="000000"/>
          <w:position w:val="0"/>
        </w:rPr>
        <w:t>воспитании (4 часа)</w:t>
      </w:r>
      <w:bookmarkEnd w:id="47"/>
    </w:p>
    <w:p>
      <w:pPr>
        <w:pStyle w:val="Style9"/>
        <w:numPr>
          <w:ilvl w:val="0"/>
          <w:numId w:val="99"/>
        </w:numPr>
        <w:framePr w:w="9984" w:h="14558" w:hRule="exact" w:wrap="none" w:vAnchor="page" w:hAnchor="page" w:x="1098" w:y="985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8" w:name="bookmark48"/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Направления, формы, виды внеурочной деятельности.</w:t>
      </w:r>
      <w:bookmarkEnd w:id="48"/>
    </w:p>
    <w:p>
      <w:pPr>
        <w:pStyle w:val="Style5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Направления, формы, виды внеурочной деятельности.</w:t>
      </w:r>
    </w:p>
    <w:p>
      <w:pPr>
        <w:pStyle w:val="Style13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01"/>
        </w:numPr>
        <w:framePr w:w="9984" w:h="14558" w:hRule="exact" w:wrap="none" w:vAnchor="page" w:hAnchor="page" w:x="1098" w:y="985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Установление соответствий между направлениями внеурочной деятельности, ее формами и видами.</w:t>
      </w:r>
    </w:p>
    <w:p>
      <w:pPr>
        <w:pStyle w:val="Style5"/>
        <w:numPr>
          <w:ilvl w:val="0"/>
          <w:numId w:val="101"/>
        </w:numPr>
        <w:framePr w:w="9984" w:h="14558" w:hRule="exact" w:wrap="none" w:vAnchor="page" w:hAnchor="page" w:x="1098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49" w:name="bookmark49"/>
      <w:r>
        <w:rPr>
          <w:lang w:val="ru-RU" w:eastAsia="ru-RU" w:bidi="ru-RU"/>
          <w:w w:val="100"/>
          <w:spacing w:val="0"/>
          <w:color w:val="000000"/>
          <w:position w:val="0"/>
        </w:rPr>
        <w:t>2.Ученическое самоуправление в воспитательной работе школы.</w:t>
      </w:r>
      <w:bookmarkEnd w:id="49"/>
    </w:p>
    <w:p>
      <w:pPr>
        <w:pStyle w:val="Style5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 и задачи ученического самоуправления. Вариативность форм ученического самоуправления.</w:t>
      </w:r>
    </w:p>
    <w:p>
      <w:pPr>
        <w:pStyle w:val="Style13"/>
        <w:framePr w:w="9984" w:h="14558" w:hRule="exact" w:wrap="none" w:vAnchor="page" w:hAnchor="page" w:x="1098" w:y="9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03"/>
        </w:numPr>
        <w:framePr w:w="9984" w:h="14558" w:hRule="exact" w:wrap="none" w:vAnchor="page" w:hAnchor="page" w:x="1098" w:y="985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Предложить перечень должностей для организации дня школьного самоуправления с определением функциональных обязанностей.</w:t>
      </w:r>
    </w:p>
    <w:p>
      <w:pPr>
        <w:pStyle w:val="Style5"/>
        <w:numPr>
          <w:ilvl w:val="0"/>
          <w:numId w:val="103"/>
        </w:numPr>
        <w:framePr w:w="9984" w:h="14558" w:hRule="exact" w:wrap="none" w:vAnchor="page" w:hAnchor="page" w:x="1098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03"/>
        </w:numPr>
        <w:framePr w:w="9984" w:h="14558" w:hRule="exact" w:wrap="none" w:vAnchor="page" w:hAnchor="page" w:x="1098" w:y="985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0" w:name="bookmark50"/>
      <w:r>
        <w:rPr>
          <w:lang w:val="ru-RU" w:eastAsia="ru-RU" w:bidi="ru-RU"/>
          <w:w w:val="100"/>
          <w:spacing w:val="0"/>
          <w:color w:val="000000"/>
          <w:position w:val="0"/>
        </w:rPr>
        <w:t>Технология КТД</w:t>
      </w:r>
      <w:bookmarkEnd w:id="50"/>
    </w:p>
    <w:p>
      <w:pPr>
        <w:pStyle w:val="Style7"/>
        <w:framePr w:wrap="none" w:vAnchor="page" w:hAnchor="page" w:x="10818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КТД и ее специфика.</w:t>
      </w:r>
    </w:p>
    <w:p>
      <w:pPr>
        <w:pStyle w:val="Style13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05"/>
        </w:numPr>
        <w:framePr w:w="9979" w:h="14548" w:hRule="exact" w:wrap="none" w:vAnchor="page" w:hAnchor="page" w:x="1100" w:y="990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Разработка проекта КТД по разным направлениям (направления по выбору).</w:t>
      </w:r>
    </w:p>
    <w:p>
      <w:pPr>
        <w:pStyle w:val="Style5"/>
        <w:numPr>
          <w:ilvl w:val="0"/>
          <w:numId w:val="105"/>
        </w:numPr>
        <w:framePr w:w="9979" w:h="14548" w:hRule="exact" w:wrap="none" w:vAnchor="page" w:hAnchor="page" w:x="1100" w:y="990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03"/>
        </w:numPr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1" w:name="bookmark51"/>
      <w:r>
        <w:rPr>
          <w:lang w:val="ru-RU" w:eastAsia="ru-RU" w:bidi="ru-RU"/>
          <w:w w:val="100"/>
          <w:spacing w:val="0"/>
          <w:color w:val="000000"/>
          <w:position w:val="0"/>
        </w:rPr>
        <w:t>Разработка проекта КТД по разным направлениям (практическое занятие).</w:t>
      </w:r>
      <w:bookmarkEnd w:id="51"/>
    </w:p>
    <w:p>
      <w:pPr>
        <w:pStyle w:val="Style13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07"/>
        </w:numPr>
        <w:framePr w:w="9979" w:h="14548" w:hRule="exact" w:wrap="none" w:vAnchor="page" w:hAnchor="page" w:x="1100" w:y="990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Разработать проект КТД по разным направлениям (направления по выбору)</w:t>
      </w:r>
    </w:p>
    <w:p>
      <w:pPr>
        <w:pStyle w:val="Style5"/>
        <w:numPr>
          <w:ilvl w:val="0"/>
          <w:numId w:val="107"/>
        </w:numPr>
        <w:framePr w:w="9979" w:h="14548" w:hRule="exact" w:wrap="none" w:vAnchor="page" w:hAnchor="page" w:x="1100" w:y="990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9. «Психология карьеры» (6 часов)</w:t>
      </w:r>
    </w:p>
    <w:p>
      <w:pPr>
        <w:pStyle w:val="Style9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2" w:name="bookmark52"/>
      <w:r>
        <w:rPr>
          <w:lang w:val="ru-RU" w:eastAsia="ru-RU" w:bidi="ru-RU"/>
          <w:w w:val="100"/>
          <w:spacing w:val="0"/>
          <w:color w:val="000000"/>
          <w:position w:val="0"/>
        </w:rPr>
        <w:t>1.Введение в психологию карьеры.</w:t>
      </w:r>
      <w:bookmarkEnd w:id="52"/>
    </w:p>
    <w:p>
      <w:pPr>
        <w:pStyle w:val="Style5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«карьера». Актуальность изучения карьеры, карьерных процессов и механизмов. Отношение к карьере в социуме как индикатор общественнополитической идеологии.</w:t>
      </w:r>
    </w:p>
    <w:p>
      <w:pPr>
        <w:pStyle w:val="Style13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09"/>
        </w:numPr>
        <w:framePr w:w="9979" w:h="14548" w:hRule="exact" w:wrap="none" w:vAnchor="page" w:hAnchor="page" w:x="1100" w:y="990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Создать «ментальную карту» понятия карьеры</w:t>
      </w:r>
    </w:p>
    <w:p>
      <w:pPr>
        <w:pStyle w:val="Style5"/>
        <w:numPr>
          <w:ilvl w:val="0"/>
          <w:numId w:val="109"/>
        </w:numPr>
        <w:framePr w:w="9979" w:h="14548" w:hRule="exact" w:wrap="none" w:vAnchor="page" w:hAnchor="page" w:x="1100" w:y="990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3" w:name="bookmark53"/>
      <w:r>
        <w:rPr>
          <w:lang w:val="ru-RU" w:eastAsia="ru-RU" w:bidi="ru-RU"/>
          <w:w w:val="100"/>
          <w:spacing w:val="0"/>
          <w:color w:val="000000"/>
          <w:position w:val="0"/>
        </w:rPr>
        <w:t>2. Социально-психологические факторы карьеры.</w:t>
      </w:r>
      <w:bookmarkEnd w:id="53"/>
    </w:p>
    <w:p>
      <w:pPr>
        <w:pStyle w:val="Style5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Существующие типологии факторов карьерных процессов, их разрозненность и неструктурированность. Факторы семьи. Факторы «средовых» условий старта карьеры. Факторы религиозного воспитания. Факторы духовного призвания и служения морально-нравственным идеалам, феномен сознательного отказа от карьерного продвижения. Роль гендера в карьерных процессах. История и современное положение дел в неравенстве мужчин и женщин в вопросах построения карьеры. Многофакторные модели карьеры.</w:t>
      </w:r>
    </w:p>
    <w:p>
      <w:pPr>
        <w:pStyle w:val="Style13"/>
        <w:framePr w:w="9979" w:h="14548" w:hRule="exact" w:wrap="none" w:vAnchor="page" w:hAnchor="page" w:x="1100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11"/>
        </w:numPr>
        <w:framePr w:w="9979" w:h="14548" w:hRule="exact" w:wrap="none" w:vAnchor="page" w:hAnchor="page" w:x="1100" w:y="990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Проанализировать существующие критерии успешной карьеры с точки зрения их распространенности в современном российском обществе. (перечисление не менее 5 критериев успешной карьеры с анализом их выраженности в российском обществе)</w:t>
      </w:r>
    </w:p>
    <w:p>
      <w:pPr>
        <w:pStyle w:val="Style5"/>
        <w:numPr>
          <w:ilvl w:val="0"/>
          <w:numId w:val="111"/>
        </w:numPr>
        <w:framePr w:w="9979" w:h="14548" w:hRule="exact" w:wrap="none" w:vAnchor="page" w:hAnchor="page" w:x="1100" w:y="990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7"/>
        <w:framePr w:wrap="none" w:vAnchor="page" w:hAnchor="page" w:x="10820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numPr>
          <w:ilvl w:val="0"/>
          <w:numId w:val="111"/>
        </w:numPr>
        <w:framePr w:w="9979" w:h="14063" w:hRule="exact" w:wrap="none" w:vAnchor="page" w:hAnchor="page" w:x="1100" w:y="989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Индивидуально-личностные факторы карьеры</w:t>
      </w:r>
    </w:p>
    <w:p>
      <w:pPr>
        <w:pStyle w:val="Style5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Выделение наиболее важных с точки зрения влияния на карьерные процессы личностных черт, мотивационных характеристик, ценностных ориентаций. Мотивация и карьера. Модель мотивации Мак Клелланда и карьера. Мотивация к трудовой деятельности и к собственному развитию как мотивация выстраивания «субъективно» успешной карьеры. Мотивация к построению карьеры: материальная / нематериальная. Роль отдельных личностных черт в карьерных процессах.</w:t>
      </w:r>
    </w:p>
    <w:p>
      <w:pPr>
        <w:pStyle w:val="Style13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13"/>
        </w:numPr>
        <w:framePr w:w="9979" w:h="14063" w:hRule="exact" w:wrap="none" w:vAnchor="page" w:hAnchor="page" w:x="1100" w:y="989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Написать эссе: «Моя будущая карьерная лестница»</w:t>
      </w:r>
    </w:p>
    <w:p>
      <w:pPr>
        <w:pStyle w:val="Style5"/>
        <w:numPr>
          <w:ilvl w:val="0"/>
          <w:numId w:val="113"/>
        </w:numPr>
        <w:framePr w:w="9979" w:h="14063" w:hRule="exact" w:wrap="none" w:vAnchor="page" w:hAnchor="page" w:x="1100" w:y="98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numPr>
          <w:ilvl w:val="0"/>
          <w:numId w:val="111"/>
        </w:numPr>
        <w:framePr w:w="9979" w:h="14063" w:hRule="exact" w:wrap="none" w:vAnchor="page" w:hAnchor="page" w:x="1100" w:y="989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Карьера молодого специалиста.</w:t>
      </w:r>
    </w:p>
    <w:p>
      <w:pPr>
        <w:pStyle w:val="Style5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Реалии сегодняшней педагогической профессии. Педагогические условия и принципы управления образовательной карьерой. КПК.</w:t>
      </w:r>
    </w:p>
    <w:p>
      <w:pPr>
        <w:pStyle w:val="Style13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15"/>
        </w:numPr>
        <w:framePr w:w="9979" w:h="14063" w:hRule="exact" w:wrap="none" w:vAnchor="page" w:hAnchor="page" w:x="1100" w:y="989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Составьте план действий как из молодого учителя стать профессионалом.</w:t>
      </w:r>
    </w:p>
    <w:p>
      <w:pPr>
        <w:pStyle w:val="Style5"/>
        <w:numPr>
          <w:ilvl w:val="0"/>
          <w:numId w:val="115"/>
        </w:numPr>
        <w:framePr w:w="9979" w:h="14063" w:hRule="exact" w:wrap="none" w:vAnchor="page" w:hAnchor="page" w:x="1100" w:y="98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numPr>
          <w:ilvl w:val="0"/>
          <w:numId w:val="111"/>
        </w:numPr>
        <w:framePr w:w="9979" w:h="14063" w:hRule="exact" w:wrap="none" w:vAnchor="page" w:hAnchor="page" w:x="1100" w:y="989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Карьера профессионала в педагогической сфере.</w:t>
      </w:r>
    </w:p>
    <w:p>
      <w:pPr>
        <w:pStyle w:val="Style5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оризонтальная и вертикальная карьера педагога. Аттестация педагога.</w:t>
      </w:r>
    </w:p>
    <w:p>
      <w:pPr>
        <w:pStyle w:val="Style13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</w:t>
      </w:r>
      <w:r>
        <w:rPr>
          <w:rStyle w:val="CharStyle17"/>
          <w:b w:val="0"/>
          <w:bCs w:val="0"/>
          <w:i w:val="0"/>
          <w:iCs w:val="0"/>
        </w:rPr>
        <w:t>:</w:t>
      </w:r>
    </w:p>
    <w:p>
      <w:pPr>
        <w:pStyle w:val="Style5"/>
        <w:numPr>
          <w:ilvl w:val="0"/>
          <w:numId w:val="117"/>
        </w:numPr>
        <w:framePr w:w="9979" w:h="14063" w:hRule="exact" w:wrap="none" w:vAnchor="page" w:hAnchor="page" w:x="1100" w:y="989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Создайте инфографику «Карьера педагога»</w:t>
      </w:r>
    </w:p>
    <w:p>
      <w:pPr>
        <w:pStyle w:val="Style5"/>
        <w:numPr>
          <w:ilvl w:val="0"/>
          <w:numId w:val="117"/>
        </w:numPr>
        <w:framePr w:w="9979" w:h="14063" w:hRule="exact" w:wrap="none" w:vAnchor="page" w:hAnchor="page" w:x="1100" w:y="98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numPr>
          <w:ilvl w:val="0"/>
          <w:numId w:val="111"/>
        </w:numPr>
        <w:framePr w:w="9979" w:h="14063" w:hRule="exact" w:wrap="none" w:vAnchor="page" w:hAnchor="page" w:x="1100" w:y="989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Психология управленческой карьеры.</w:t>
      </w:r>
    </w:p>
    <w:p>
      <w:pPr>
        <w:pStyle w:val="Style5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вертикальное и горизонтальное. Педагогическое мастерство.</w:t>
      </w:r>
    </w:p>
    <w:p>
      <w:pPr>
        <w:pStyle w:val="Style13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19"/>
        </w:numPr>
        <w:framePr w:w="9979" w:h="14063" w:hRule="exact" w:wrap="none" w:vAnchor="page" w:hAnchor="page" w:x="1100" w:y="989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Тест готовности к педагогической деятельности</w:t>
      </w:r>
    </w:p>
    <w:p>
      <w:pPr>
        <w:pStyle w:val="Style5"/>
        <w:numPr>
          <w:ilvl w:val="0"/>
          <w:numId w:val="119"/>
        </w:numPr>
        <w:framePr w:w="9979" w:h="14063" w:hRule="exact" w:wrap="none" w:vAnchor="page" w:hAnchor="page" w:x="1100" w:y="98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10. Искусство самопрезентации (4 часа)</w:t>
      </w:r>
    </w:p>
    <w:p>
      <w:pPr>
        <w:pStyle w:val="Style13"/>
        <w:framePr w:w="9979" w:h="14063" w:hRule="exact" w:wrap="none" w:vAnchor="page" w:hAnchor="page" w:x="1100" w:y="9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Основы самопрезентации.</w:t>
      </w:r>
    </w:p>
    <w:p>
      <w:pPr>
        <w:pStyle w:val="Style7"/>
        <w:framePr w:wrap="none" w:vAnchor="page" w:hAnchor="page" w:x="10820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рассказать о себе. Как позиционировать себя в разных ситуациях и с разными людьми.</w:t>
      </w:r>
    </w:p>
    <w:p>
      <w:pPr>
        <w:pStyle w:val="Style13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21"/>
        </w:numPr>
        <w:framePr w:w="9970" w:h="14533" w:hRule="exact" w:wrap="none" w:vAnchor="page" w:hAnchor="page" w:x="1105" w:y="981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Отработать кейс-ситуации.</w:t>
      </w:r>
    </w:p>
    <w:p>
      <w:pPr>
        <w:pStyle w:val="Style5"/>
        <w:numPr>
          <w:ilvl w:val="0"/>
          <w:numId w:val="121"/>
        </w:numPr>
        <w:framePr w:w="9970" w:h="14533" w:hRule="exact" w:wrap="none" w:vAnchor="page" w:hAnchor="page" w:x="1105" w:y="981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bookmarkStart w:id="54" w:name="bookmark54"/>
      <w:r>
        <w:rPr>
          <w:lang w:val="ru-RU" w:eastAsia="ru-RU" w:bidi="ru-RU"/>
          <w:w w:val="100"/>
          <w:spacing w:val="0"/>
          <w:color w:val="000000"/>
          <w:position w:val="0"/>
        </w:rPr>
        <w:t>2. Что мешает нам говорить убедительно.</w:t>
      </w:r>
      <w:bookmarkEnd w:id="54"/>
    </w:p>
    <w:p>
      <w:pPr>
        <w:pStyle w:val="Style5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 мешает нам говорить убедительно. Как с этим бороться.</w:t>
      </w:r>
    </w:p>
    <w:p>
      <w:pPr>
        <w:pStyle w:val="Style13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23"/>
        </w:numPr>
        <w:framePr w:w="9970" w:h="14533" w:hRule="exact" w:wrap="none" w:vAnchor="page" w:hAnchor="page" w:x="1105" w:y="981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Выполнить задание на карточках.</w:t>
      </w:r>
    </w:p>
    <w:p>
      <w:pPr>
        <w:pStyle w:val="Style5"/>
        <w:numPr>
          <w:ilvl w:val="0"/>
          <w:numId w:val="123"/>
        </w:numPr>
        <w:framePr w:w="9970" w:h="14533" w:hRule="exact" w:wrap="none" w:vAnchor="page" w:hAnchor="page" w:x="1105" w:y="981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3"/>
        <w:numPr>
          <w:ilvl w:val="0"/>
          <w:numId w:val="123"/>
        </w:numPr>
        <w:framePr w:w="9970" w:h="14533" w:hRule="exact" w:wrap="none" w:vAnchor="page" w:hAnchor="page" w:x="1105" w:y="981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подготовиться к выступлению</w:t>
      </w:r>
      <w:r>
        <w:rPr>
          <w:rStyle w:val="CharStyle21"/>
          <w:b w:val="0"/>
          <w:bCs w:val="0"/>
        </w:rPr>
        <w:t>.</w:t>
      </w:r>
    </w:p>
    <w:p>
      <w:pPr>
        <w:pStyle w:val="Style5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подготовиться к выступлению. Как выглядеть и говорить убедительно в коммуникации.</w:t>
      </w:r>
    </w:p>
    <w:p>
      <w:pPr>
        <w:pStyle w:val="Style13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25"/>
        </w:numPr>
        <w:framePr w:w="9970" w:h="14533" w:hRule="exact" w:wrap="none" w:vAnchor="page" w:hAnchor="page" w:x="1105" w:y="981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Отработка коммуникационных упражнений</w:t>
      </w:r>
    </w:p>
    <w:p>
      <w:pPr>
        <w:pStyle w:val="Style5"/>
        <w:numPr>
          <w:ilvl w:val="0"/>
          <w:numId w:val="125"/>
        </w:numPr>
        <w:framePr w:w="9970" w:h="14533" w:hRule="exact" w:wrap="none" w:vAnchor="page" w:hAnchor="page" w:x="1105" w:y="981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23"/>
        </w:numPr>
        <w:framePr w:w="9970" w:h="14533" w:hRule="exact" w:wrap="none" w:vAnchor="page" w:hAnchor="page" w:x="1105" w:y="981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5" w:name="bookmark55"/>
      <w:r>
        <w:rPr>
          <w:lang w:val="ru-RU" w:eastAsia="ru-RU" w:bidi="ru-RU"/>
          <w:w w:val="100"/>
          <w:spacing w:val="0"/>
          <w:color w:val="000000"/>
          <w:position w:val="0"/>
        </w:rPr>
        <w:t>Способы поддержания контакта с собеседником.</w:t>
      </w:r>
      <w:bookmarkEnd w:id="55"/>
    </w:p>
    <w:p>
      <w:pPr>
        <w:pStyle w:val="Style5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Способы поддержания контакта с собеседником. Аргументация в ходе коммуникации. Как правильно отвечать на вопросы.</w:t>
      </w:r>
    </w:p>
    <w:p>
      <w:pPr>
        <w:pStyle w:val="Style13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27"/>
        </w:numPr>
        <w:framePr w:w="9970" w:h="14533" w:hRule="exact" w:wrap="none" w:vAnchor="page" w:hAnchor="page" w:x="1105" w:y="981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Отработать кейс-ситуации.</w:t>
      </w:r>
    </w:p>
    <w:p>
      <w:pPr>
        <w:pStyle w:val="Style5"/>
        <w:numPr>
          <w:ilvl w:val="0"/>
          <w:numId w:val="127"/>
        </w:numPr>
        <w:framePr w:w="9970" w:h="14533" w:hRule="exact" w:wrap="none" w:vAnchor="page" w:hAnchor="page" w:x="1105" w:y="981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13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Модуль 11. Основы тайм-менеджмента. Учимся планировать (4 часа)</w:t>
      </w:r>
    </w:p>
    <w:p>
      <w:pPr>
        <w:pStyle w:val="Style9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6" w:name="bookmark56"/>
      <w:r>
        <w:rPr>
          <w:lang w:val="ru-RU" w:eastAsia="ru-RU" w:bidi="ru-RU"/>
          <w:w w:val="100"/>
          <w:spacing w:val="0"/>
          <w:color w:val="000000"/>
          <w:position w:val="0"/>
        </w:rPr>
        <w:t>1. Основы тайм-менеджмента.</w:t>
      </w:r>
      <w:bookmarkEnd w:id="56"/>
    </w:p>
    <w:p>
      <w:pPr>
        <w:pStyle w:val="Style5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Основы тайм-менеджмента: как построить программу по тайм-менеджменту, приемы планирования, принципы тайм-менеджмента.</w:t>
      </w:r>
    </w:p>
    <w:p>
      <w:pPr>
        <w:pStyle w:val="Style13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Задание:</w:t>
      </w:r>
    </w:p>
    <w:p>
      <w:pPr>
        <w:pStyle w:val="Style5"/>
        <w:numPr>
          <w:ilvl w:val="0"/>
          <w:numId w:val="129"/>
        </w:numPr>
        <w:framePr w:w="9970" w:h="14533" w:hRule="exact" w:wrap="none" w:vAnchor="page" w:hAnchor="page" w:x="1105" w:y="981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Составить интеллект-карту</w:t>
      </w:r>
    </w:p>
    <w:p>
      <w:pPr>
        <w:pStyle w:val="Style5"/>
        <w:numPr>
          <w:ilvl w:val="0"/>
          <w:numId w:val="129"/>
        </w:numPr>
        <w:framePr w:w="9970" w:h="14533" w:hRule="exact" w:wrap="none" w:vAnchor="page" w:hAnchor="page" w:x="1105" w:y="981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framePr w:w="9970" w:h="14533" w:hRule="exact" w:wrap="none" w:vAnchor="page" w:hAnchor="page" w:x="1105" w:y="98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7" w:name="bookmark57"/>
      <w:r>
        <w:rPr>
          <w:lang w:val="ru-RU" w:eastAsia="ru-RU" w:bidi="ru-RU"/>
          <w:w w:val="100"/>
          <w:spacing w:val="0"/>
          <w:color w:val="000000"/>
          <w:position w:val="0"/>
        </w:rPr>
        <w:t>2. Тайм-менеджмент для школьника.</w:t>
      </w:r>
      <w:bookmarkEnd w:id="57"/>
    </w:p>
    <w:p>
      <w:pPr>
        <w:pStyle w:val="Style7"/>
        <w:framePr w:w="9970" w:h="229" w:hRule="exact" w:wrap="none" w:vAnchor="page" w:hAnchor="page" w:x="1105" w:y="15651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74" w:h="5377" w:hRule="exact" w:wrap="none" w:vAnchor="page" w:hAnchor="page" w:x="1103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Тайм-менеджмент для школьника. Для чего нужен тайм-менеджмент в жизни и учебе.</w:t>
      </w:r>
    </w:p>
    <w:p>
      <w:pPr>
        <w:pStyle w:val="Style5"/>
        <w:numPr>
          <w:ilvl w:val="0"/>
          <w:numId w:val="131"/>
        </w:numPr>
        <w:framePr w:w="9974" w:h="5377" w:hRule="exact" w:wrap="none" w:vAnchor="page" w:hAnchor="page" w:x="1103" w:y="980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Составить свой план дня.</w:t>
      </w:r>
    </w:p>
    <w:p>
      <w:pPr>
        <w:pStyle w:val="Style5"/>
        <w:numPr>
          <w:ilvl w:val="0"/>
          <w:numId w:val="131"/>
        </w:numPr>
        <w:framePr w:w="9974" w:h="5377" w:hRule="exact" w:wrap="none" w:vAnchor="page" w:hAnchor="page" w:x="1103" w:y="980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1"/>
        </w:numPr>
        <w:framePr w:w="9974" w:h="5377" w:hRule="exact" w:wrap="none" w:vAnchor="page" w:hAnchor="page" w:x="1103" w:y="980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bookmarkStart w:id="58" w:name="bookmark58"/>
      <w:r>
        <w:rPr>
          <w:lang w:val="ru-RU" w:eastAsia="ru-RU" w:bidi="ru-RU"/>
          <w:w w:val="100"/>
          <w:spacing w:val="0"/>
          <w:color w:val="000000"/>
          <w:position w:val="0"/>
        </w:rPr>
        <w:t>Учимся планировать.</w:t>
      </w:r>
      <w:bookmarkEnd w:id="58"/>
    </w:p>
    <w:p>
      <w:pPr>
        <w:pStyle w:val="Style5"/>
        <w:framePr w:w="9974" w:h="5377" w:hRule="exact" w:wrap="none" w:vAnchor="page" w:hAnchor="page" w:x="1103" w:y="980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Учимся планировать. Матрица управления временем.</w:t>
      </w:r>
    </w:p>
    <w:p>
      <w:pPr>
        <w:pStyle w:val="Style5"/>
        <w:numPr>
          <w:ilvl w:val="0"/>
          <w:numId w:val="133"/>
        </w:numPr>
        <w:framePr w:w="9974" w:h="5377" w:hRule="exact" w:wrap="none" w:vAnchor="page" w:hAnchor="page" w:x="1103" w:y="980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Составить план на год.</w:t>
      </w:r>
    </w:p>
    <w:p>
      <w:pPr>
        <w:pStyle w:val="Style5"/>
        <w:numPr>
          <w:ilvl w:val="0"/>
          <w:numId w:val="133"/>
        </w:numPr>
        <w:framePr w:w="9974" w:h="5377" w:hRule="exact" w:wrap="none" w:vAnchor="page" w:hAnchor="page" w:x="1103" w:y="980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Анкета-рефлексия.</w:t>
      </w:r>
    </w:p>
    <w:p>
      <w:pPr>
        <w:pStyle w:val="Style9"/>
        <w:numPr>
          <w:ilvl w:val="0"/>
          <w:numId w:val="131"/>
        </w:numPr>
        <w:framePr w:w="9974" w:h="5377" w:hRule="exact" w:wrap="none" w:vAnchor="page" w:hAnchor="page" w:x="1103" w:y="980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bookmarkStart w:id="59" w:name="bookmark59"/>
      <w:r>
        <w:rPr>
          <w:lang w:val="ru-RU" w:eastAsia="ru-RU" w:bidi="ru-RU"/>
          <w:w w:val="100"/>
          <w:spacing w:val="0"/>
          <w:color w:val="000000"/>
          <w:position w:val="0"/>
        </w:rPr>
        <w:t>Практикум по тайм-менеджменту.</w:t>
      </w:r>
      <w:bookmarkEnd w:id="59"/>
    </w:p>
    <w:p>
      <w:pPr>
        <w:pStyle w:val="Style5"/>
        <w:framePr w:w="9974" w:h="5377" w:hRule="exact" w:wrap="none" w:vAnchor="page" w:hAnchor="page" w:x="1103" w:y="980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Практикум по тайм-менеджменту: техники тайм-менеджмента, приемы эффективной организации времени (практическая работа)</w:t>
      </w:r>
    </w:p>
    <w:p>
      <w:pPr>
        <w:pStyle w:val="Style7"/>
        <w:framePr w:wrap="none" w:vAnchor="page" w:hAnchor="page" w:x="10818" w:y="15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979" w:h="14548" w:hRule="exact" w:wrap="none" w:vAnchor="page" w:hAnchor="page" w:x="1101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ПЛАНИРУЕМЫЕ РЕЗУЛЬТАТЫ ОСВОЕНИЯ ПРОГРАММЫ</w:t>
      </w:r>
    </w:p>
    <w:p>
      <w:pPr>
        <w:pStyle w:val="Style5"/>
        <w:framePr w:w="9979" w:h="14548" w:hRule="exact" w:wrap="none" w:vAnchor="page" w:hAnchor="page" w:x="1101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900"/>
      </w:pPr>
      <w:r>
        <w:rPr>
          <w:rStyle w:val="CharStyle12"/>
        </w:rPr>
        <w:t>Личностные результаты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готовность и способность к саморазвитию и личностному самоопределению, сформированность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осознание своей гражданской идентичности; способность побуждать других людей работать сообща ради достижения поставленной цели; умение подводить итоги, анализировать; понимание ценности своей активности; умение сконцентрироваться, мобилизоваться; умение проявляют гибкость, способность адекватно менять свое поведение в зависимости от ситуации; умение публично выступать; умение реализовывать себя в качестве лидера; готовность проявлять уважительное отношение ко всем участникам коллектива; способность создание атмосферы сотрудничества и взаимопомощи в коллективе, уважительное отношение к младшим, сверстникам и взрослым; положительное оценивание своих творческих, образовательных и организаторских возможностей; понимание общественной деятельности как личностно значимой; способность работать в группе; умение доводить начатое дело до конца; умение проявляют уверенность в своих силах, возможность проецировать на себя роль учителя в различных системах, в том числе свою готовность.</w:t>
      </w:r>
    </w:p>
    <w:p>
      <w:pPr>
        <w:pStyle w:val="Style5"/>
        <w:framePr w:w="9979" w:h="14548" w:hRule="exact" w:wrap="none" w:vAnchor="page" w:hAnchor="page" w:x="1101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900"/>
      </w:pPr>
      <w:r>
        <w:rPr>
          <w:rStyle w:val="CharStyle12"/>
        </w:rPr>
        <w:t>Метапредметные результаты: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освоение межпредметных понятий и универсальных учебных действий,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активное участие в мероприятиях; применение организаторских способностей; способность адекватно вести себя в различных социальных ситуациях; умение договариваться в конфликтной ситуации и приходить к общему решению в совместной деятельности, умение общаться и взаимодействовать в процессе деятельности; проявление толерантности, тактичности; умение слушать собеседника и вести диалог; умение проявлять</w:t>
      </w:r>
    </w:p>
    <w:p>
      <w:pPr>
        <w:pStyle w:val="Style7"/>
        <w:framePr w:wrap="none" w:vAnchor="page" w:hAnchor="page" w:x="10816" w:y="1561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965" w:h="14284" w:hRule="exact" w:wrap="none" w:vAnchor="page" w:hAnchor="page" w:x="1108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коммуникативные качества; умение анализировать ситуации межнационального общения, определять причины возможных конфликтов; умение работать в команде.</w:t>
      </w:r>
    </w:p>
    <w:p>
      <w:pPr>
        <w:pStyle w:val="Style13"/>
        <w:framePr w:w="9965" w:h="14284" w:hRule="exact" w:wrap="none" w:vAnchor="page" w:hAnchor="page" w:x="1108" w:y="9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Предметные результаты:</w:t>
      </w:r>
    </w:p>
    <w:p>
      <w:pPr>
        <w:pStyle w:val="Style5"/>
        <w:framePr w:w="9965" w:h="14284" w:hRule="exact" w:wrap="none" w:vAnchor="page" w:hAnchor="page" w:x="1108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Обучающиеся знают: основы психологии общения; качества лидера; основные правила проведения; специфику и особенности работы педагога; способы организаторской деятельности; как правильно организовать работу, способы коммуникативного общения (дружелюбие, отзывчивость); важные качества лидера, требования к современному учителю согласно профессиональному стандарту; основные достижения в профильной сфере.</w:t>
      </w:r>
    </w:p>
    <w:p>
      <w:pPr>
        <w:pStyle w:val="Style5"/>
        <w:framePr w:w="9965" w:h="14284" w:hRule="exact" w:wrap="none" w:vAnchor="page" w:hAnchor="page" w:x="1108" w:y="981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освоения курса обучающийся должен:</w:t>
      </w:r>
    </w:p>
    <w:p>
      <w:pPr>
        <w:pStyle w:val="Style13"/>
        <w:framePr w:w="9965" w:h="14284" w:hRule="exact" w:wrap="none" w:vAnchor="page" w:hAnchor="page" w:x="1108" w:y="9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Иметь представление</w:t>
      </w:r>
      <w:r>
        <w:rPr>
          <w:rStyle w:val="CharStyle17"/>
          <w:b w:val="0"/>
          <w:bCs w:val="0"/>
          <w:i w:val="0"/>
          <w:iCs w:val="0"/>
        </w:rPr>
        <w:t xml:space="preserve"> о: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основных нормативных актах в области образования;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понятийно-терминологических основах педагогики и образования;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истории образования и вкладе различных педагогов в развитие педагогики и образования;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теории обучения и теории воспитания;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основных направлениях профессиональной деятельности современного российского педагога;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сущности, направлениях, способах реализации проектной деятельности;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информационных технологиях, используемых в профессиональной деятельности современного педагога.</w:t>
      </w:r>
    </w:p>
    <w:p>
      <w:pPr>
        <w:pStyle w:val="Style13"/>
        <w:framePr w:w="9965" w:h="14284" w:hRule="exact" w:wrap="none" w:vAnchor="page" w:hAnchor="page" w:x="1108" w:y="981"/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Уметь: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самостоятельно определять цели деятельности и составлять планы деятельности;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самостоятельно осуществлять, контролировать и корректировать деятельность;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использовать все возможные ресурсы для достижения поставленных целей и реализации планов деятельности;</w:t>
      </w:r>
    </w:p>
    <w:p>
      <w:pPr>
        <w:pStyle w:val="Style5"/>
        <w:numPr>
          <w:ilvl w:val="0"/>
          <w:numId w:val="3"/>
        </w:numPr>
        <w:framePr w:w="9965" w:h="14284" w:hRule="exact" w:wrap="none" w:vAnchor="page" w:hAnchor="page" w:x="1108" w:y="981"/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выбирать успешные стратегии в различных ситуациях;</w:t>
      </w:r>
    </w:p>
    <w:p>
      <w:pPr>
        <w:pStyle w:val="Style7"/>
        <w:framePr w:wrap="none" w:vAnchor="page" w:hAnchor="page" w:x="10818" w:y="1561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последовательно и грамотно формулировать и высказывать свои мысли, аргументировано защищать собственную позицию;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использовать теоретические знания для генерации новых идей в области развития образования,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описывать систему образования с точки зрения всех ее участников;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подбирать информацию на заданную тему.</w:t>
      </w:r>
    </w:p>
    <w:p>
      <w:pPr>
        <w:pStyle w:val="Style13"/>
        <w:framePr w:w="9960" w:h="9452" w:hRule="exact" w:wrap="none" w:vAnchor="page" w:hAnchor="page" w:x="1110" w:y="988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Владеть: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навыками сотрудничества со сверстниками, взрослыми в образовательной и других видах деятельности;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навыками различных видов мышления, понимания влияния социально - экономических процессов на состояние социальной среды;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способами ориентации в профессиональных источниках информации;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навыками разрешения проблем;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навыками самостоятельного поиска методов решения практических задач;</w:t>
      </w:r>
    </w:p>
    <w:p>
      <w:pPr>
        <w:pStyle w:val="Style5"/>
        <w:numPr>
          <w:ilvl w:val="0"/>
          <w:numId w:val="3"/>
        </w:numPr>
        <w:framePr w:w="9960" w:h="9452" w:hRule="exact" w:wrap="none" w:vAnchor="page" w:hAnchor="page" w:x="1110" w:y="988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разнообразными ресурсами, в том числе нормативно-правовыми актами сферы образования.</w:t>
      </w:r>
    </w:p>
    <w:p>
      <w:pPr>
        <w:pStyle w:val="Style7"/>
        <w:framePr w:wrap="none" w:vAnchor="page" w:hAnchor="page" w:x="10811" w:y="1561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960" w:h="337" w:hRule="exact" w:wrap="none" w:vAnchor="page" w:hAnchor="page" w:x="1014" w:y="112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УЧЕБНО-ТЕМАТИЧЕСКОЕ ПЛАНИРОВАНИЕ</w:t>
      </w:r>
    </w:p>
    <w:p>
      <w:pPr>
        <w:pStyle w:val="Style22"/>
        <w:framePr w:wrap="none" w:vAnchor="page" w:hAnchor="page" w:x="3663" w:y="161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Тематическое планирование. 10 класс.</w:t>
      </w:r>
    </w:p>
    <w:tbl>
      <w:tblPr>
        <w:tblOverlap w:val="never"/>
        <w:tblLayout w:type="fixed"/>
        <w:jc w:val="left"/>
      </w:tblPr>
      <w:tblGrid>
        <w:gridCol w:w="600"/>
        <w:gridCol w:w="6034"/>
        <w:gridCol w:w="994"/>
        <w:gridCol w:w="994"/>
        <w:gridCol w:w="998"/>
      </w:tblGrid>
      <w:tr>
        <w:trPr>
          <w:trHeight w:val="58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0" w:right="0" w:firstLine="0"/>
            </w:pPr>
            <w:r>
              <w:rPr>
                <w:rStyle w:val="CharStyle24"/>
              </w:rPr>
              <w:t>№</w:t>
            </w:r>
          </w:p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24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200" w:right="0" w:firstLine="0"/>
            </w:pPr>
            <w:r>
              <w:rPr>
                <w:rStyle w:val="CharStyle24"/>
              </w:rPr>
              <w:t>Кол-</w:t>
            </w:r>
          </w:p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во</w:t>
            </w:r>
          </w:p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200" w:right="0" w:firstLine="0"/>
            </w:pPr>
            <w:r>
              <w:rPr>
                <w:rStyle w:val="CharStyle24"/>
              </w:rPr>
              <w:t>часов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Дата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19" w:h="13234" w:wrap="none" w:vAnchor="page" w:hAnchor="page" w:x="1014" w:y="208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19" w:h="13234" w:wrap="none" w:vAnchor="page" w:hAnchor="page" w:x="1014" w:y="208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19" w:h="13234" w:wrap="none" w:vAnchor="page" w:hAnchor="page" w:x="1014" w:y="20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280" w:lineRule="exact"/>
              <w:ind w:left="0" w:right="0" w:firstLine="0"/>
            </w:pPr>
            <w:r>
              <w:rPr>
                <w:rStyle w:val="CharStyle24"/>
              </w:rPr>
              <w:t>по</w:t>
            </w:r>
          </w:p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80" w:lineRule="exact"/>
              <w:ind w:left="160" w:right="0" w:firstLine="0"/>
            </w:pPr>
            <w:r>
              <w:rPr>
                <w:rStyle w:val="CharStyle24"/>
              </w:rPr>
              <w:t>плану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80" w:lineRule="exact"/>
              <w:ind w:left="0" w:right="0" w:firstLine="0"/>
            </w:pPr>
            <w:r>
              <w:rPr>
                <w:rStyle w:val="CharStyle24"/>
              </w:rPr>
              <w:t>по</w:t>
            </w:r>
          </w:p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160" w:right="0" w:firstLine="0"/>
            </w:pPr>
            <w:r>
              <w:rPr>
                <w:rStyle w:val="CharStyle24"/>
              </w:rPr>
              <w:t>факту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840" w:right="0" w:firstLine="0"/>
            </w:pPr>
            <w:r>
              <w:rPr>
                <w:rStyle w:val="CharStyle25"/>
              </w:rPr>
              <w:t>Модуль 1. История педагогики (2 ч)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История педагогики.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История педагогики.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840" w:right="0" w:firstLine="0"/>
            </w:pPr>
            <w:r>
              <w:rPr>
                <w:rStyle w:val="CharStyle25"/>
              </w:rPr>
              <w:t>Модуль 2. Основы педагогической профессии (12 ч)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Введение в мир педагогики.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Мир профессий и место педагогической профессии в нем.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rPr>
                <w:rStyle w:val="CharStyle24"/>
              </w:rPr>
              <w:t>Педагогическая профессия вчера. Зачатки педагогики.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Педагогическая профессия вчера. Западная Европа.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Педагогическая профессия вчера. Русь и Россия.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Образование сегодня.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rPr>
                <w:rStyle w:val="CharStyle24"/>
              </w:rPr>
              <w:t>Модель современного педагога (физиологический аспект).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rPr>
                <w:rStyle w:val="CharStyle24"/>
              </w:rPr>
              <w:t>Модель современного педагога (психологический аспект).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Модель современного педагога (продолжение).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Модернизация современной российской педагогики.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Образ педагога. Имидж педагога.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Педагогические пробы.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60" w:firstLine="0"/>
            </w:pPr>
            <w:r>
              <w:rPr>
                <w:rStyle w:val="CharStyle25"/>
              </w:rPr>
              <w:t>Модуль 3. Основы возрастной и педагогической психологии (12 ч)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2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Теоретические основы психологии возрастного развития.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2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Возрастная периодизация психического развития.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2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Младенчество. Ранний возраст. Характеристики возраста.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2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Дошкольный возраст, как этап развития.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19" w:h="13234" w:wrap="none" w:vAnchor="page" w:hAnchor="page" w:x="1014" w:y="208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19" w:h="13234" w:wrap="none" w:vAnchor="page" w:hAnchor="page" w:x="1014" w:y="208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9"/>
        <w:framePr w:wrap="none" w:vAnchor="page" w:hAnchor="page" w:x="10815" w:y="1559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00"/>
        <w:gridCol w:w="6034"/>
        <w:gridCol w:w="994"/>
        <w:gridCol w:w="994"/>
        <w:gridCol w:w="998"/>
      </w:tblGrid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Младший школьный возраст, как этап развития.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Подростковый возраст, как этап развития.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Ранняя юность, характеристика возраста.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Психология педагогической деятельности и личности учителя.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Управление воспитанием личности ребенка и его психологический смысл.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Управление развитием познавательных процессов в учебно-воспитательной работе.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Психологические основы обучения детей на разных возрастных этапах.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Психологическая служба в школе и ее роль в оптимизации учебно-воспитательного процесса.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840" w:right="0" w:firstLine="0"/>
            </w:pPr>
            <w:r>
              <w:rPr>
                <w:rStyle w:val="CharStyle25"/>
              </w:rPr>
              <w:t>Модуль 4. Воспитательный аспект внеурочной деятельности (4 ч)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Основы организации внеурочной деятельности.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Игровые технологии в обучении и воспитании.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Педагогика лета.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Игровой тренинг: «Педагогическое взаимодействие в воспитательной работе» (практическое занятие).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Модуль 5. Социальное взаимодействие. Этика общения (3 ч)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Коммуникативные навыки и умения. Искусство общения как одна из основных ценностей человека.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Навыки эффективного общения Искусство общения в группе.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Этика и культура общения: деловое и неформальное общение, основы публичного выступления, ораторское искусство, культура речи.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Итоговая аттестация (1 ч)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Всего: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19" w:h="12053" w:wrap="none" w:vAnchor="page" w:hAnchor="page" w:x="1014" w:y="11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2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19" w:h="12053" w:wrap="none" w:vAnchor="page" w:hAnchor="page" w:x="1014" w:y="115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framePr w:wrap="none" w:vAnchor="page" w:hAnchor="page" w:x="10815" w:y="1563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rap="none" w:vAnchor="page" w:hAnchor="page" w:x="3663" w:y="90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Тематическое планирование. 11 класс.</w:t>
      </w:r>
    </w:p>
    <w:tbl>
      <w:tblPr>
        <w:tblOverlap w:val="never"/>
        <w:tblLayout w:type="fixed"/>
        <w:jc w:val="left"/>
      </w:tblPr>
      <w:tblGrid>
        <w:gridCol w:w="600"/>
        <w:gridCol w:w="7027"/>
        <w:gridCol w:w="1709"/>
      </w:tblGrid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0" w:right="0" w:firstLine="0"/>
            </w:pPr>
            <w:r>
              <w:rPr>
                <w:rStyle w:val="CharStyle24"/>
              </w:rPr>
              <w:t>№</w:t>
            </w:r>
          </w:p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2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rPr>
                <w:rStyle w:val="CharStyle25"/>
              </w:rPr>
              <w:t>Модуль 6: Основы педагогического мастерства - психология общения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80" w:lineRule="exact"/>
              <w:ind w:left="160" w:right="0" w:firstLine="0"/>
            </w:pPr>
            <w:r>
              <w:rPr>
                <w:rStyle w:val="CharStyle24"/>
              </w:rPr>
              <w:t>Количество</w:t>
            </w:r>
          </w:p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280" w:lineRule="exact"/>
              <w:ind w:left="0" w:right="0" w:firstLine="0"/>
            </w:pPr>
            <w:r>
              <w:rPr>
                <w:rStyle w:val="CharStyle24"/>
              </w:rPr>
              <w:t>часов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Педагогическое мастерство по профессиональной деятельности.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Педагогическая техника, как элемент педагогического мастерства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Педагогический такт учителя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Пути формирования и реализация педагогического мастерства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Искусство общения, как элемент педагогического мастерства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Стили и виды педагогического общения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Общительность, как профессиональное личностное качество педагога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Речевые способности и их роль в педагогическом общении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Основы техники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Мастерство учителя в управлении собой. Основы техники саморегуляции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rPr>
                <w:rStyle w:val="CharStyle24"/>
              </w:rPr>
              <w:t>Творчество, как основа мастерства педагогического воздействия учителя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h="1394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Модуль 7: Основы педагогической информатики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h="1394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Облачные сервисы и технологии в деятельности учителя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rPr>
                <w:rStyle w:val="CharStyle24"/>
              </w:rPr>
              <w:t>Программные средства для обработки педагогической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h="1394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5"/>
              </w:rPr>
              <w:t>Модуль 8: Актуальность выбора направлений внеурочной деятельности в воспитании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h="1394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Направления, формы, виды внеурочной деятельности.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Ученическое самоуправление в воспитательной работе школы.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Технология КТД (коллективная творческая деятельность».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Разработка проекта КТД по разным направлениям (направления по выбору) (практическое занятие).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h="1394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Модуль 9: Психология карьеры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h="1394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Введение в психологию карьеры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Социально-психологические факторы карьеры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36" w:h="1394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</w:tbl>
    <w:p>
      <w:pPr>
        <w:pStyle w:val="Style19"/>
        <w:framePr w:wrap="none" w:vAnchor="page" w:hAnchor="page" w:x="10815" w:y="1537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00"/>
        <w:gridCol w:w="7027"/>
        <w:gridCol w:w="1709"/>
      </w:tblGrid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Индивидуально-личностные факторы карьеры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Карьера молодого специалиста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Карьера профессионала в педагогической сфере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Психология управленческой карьеры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h="1166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Модуль 10: Искусство самопрезентации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h="1166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Основы самопрезентации: как рассказать о себе. Как позиционировать себя в разных ситуациях и с разными людьми.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Что мешает нам говорить убедительно. Как с этим бороться.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4"/>
              </w:rPr>
              <w:t>Как подготовиться к выступлению. Как выглядеть и говорить убедительно в коммуникации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Способы поддержания контакта с собеседником. Аргументация в ходе коммуникации. Как правильно отвечать на вопросы.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h="1166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25"/>
              </w:rPr>
              <w:t>Модуль 11: Основы тайм-менеджмента. Учимся планировать(+практика)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h="1166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Основы тайм-менеджмента: как построить программу по тайм-менеджменту, приемы планирования, принципы тайм-менеджмента.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Тайм-менеджмент для школьника. Для чего нужен тайм-менеджмент в жизни и учебе.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Учимся планировать. Матрица управления временем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24"/>
              </w:rPr>
              <w:t>Практикум по тайм-менеджменту: техники тайм- менеджмента, приемы эффективной организации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2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0" w:right="0" w:firstLine="0"/>
            </w:pPr>
            <w:r>
              <w:rPr>
                <w:rStyle w:val="CharStyle24"/>
              </w:rPr>
              <w:t>32,</w:t>
            </w:r>
          </w:p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24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Итоговое обобщение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4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Итоговая аттестация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h="1166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36" w:h="11664" w:wrap="none" w:vAnchor="page" w:hAnchor="page" w:x="1014" w:y="13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Всего: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h="11664" w:wrap="none" w:vAnchor="page" w:hAnchor="page" w:x="1014" w:y="13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25"/>
              </w:rPr>
              <w:t>34</w:t>
            </w:r>
          </w:p>
        </w:tc>
      </w:tr>
    </w:tbl>
    <w:p>
      <w:pPr>
        <w:pStyle w:val="Style7"/>
        <w:framePr w:wrap="none" w:vAnchor="page" w:hAnchor="page" w:x="10815" w:y="1585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965" w:h="2420" w:hRule="exact" w:wrap="none" w:vAnchor="page" w:hAnchor="page" w:x="1142" w:y="988"/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60" w:right="0" w:firstLine="0"/>
      </w:pPr>
      <w:bookmarkStart w:id="60" w:name="bookmark60"/>
      <w:r>
        <w:rPr>
          <w:lang w:val="ru-RU" w:eastAsia="ru-RU" w:bidi="ru-RU"/>
          <w:w w:val="100"/>
          <w:spacing w:val="0"/>
          <w:color w:val="000000"/>
          <w:position w:val="0"/>
        </w:rPr>
        <w:t>Материально-техническое обеспечение программы</w:t>
      </w:r>
      <w:bookmarkEnd w:id="60"/>
    </w:p>
    <w:p>
      <w:pPr>
        <w:pStyle w:val="Style5"/>
        <w:numPr>
          <w:ilvl w:val="0"/>
          <w:numId w:val="135"/>
        </w:numPr>
        <w:framePr w:w="9965" w:h="2420" w:hRule="exact" w:wrap="none" w:vAnchor="page" w:hAnchor="page" w:x="1142" w:y="988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компьютер (ноутбук, планшет),</w:t>
      </w:r>
    </w:p>
    <w:p>
      <w:pPr>
        <w:pStyle w:val="Style5"/>
        <w:numPr>
          <w:ilvl w:val="0"/>
          <w:numId w:val="135"/>
        </w:numPr>
        <w:framePr w:w="9965" w:h="2420" w:hRule="exact" w:wrap="none" w:vAnchor="page" w:hAnchor="page" w:x="1142" w:y="988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мультимедийный проектор,</w:t>
      </w:r>
    </w:p>
    <w:p>
      <w:pPr>
        <w:pStyle w:val="Style5"/>
        <w:numPr>
          <w:ilvl w:val="0"/>
          <w:numId w:val="135"/>
        </w:numPr>
        <w:framePr w:w="9965" w:h="2420" w:hRule="exact" w:wrap="none" w:vAnchor="page" w:hAnchor="page" w:x="1142" w:y="988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колонки,</w:t>
      </w:r>
    </w:p>
    <w:p>
      <w:pPr>
        <w:pStyle w:val="Style5"/>
        <w:numPr>
          <w:ilvl w:val="0"/>
          <w:numId w:val="135"/>
        </w:numPr>
        <w:framePr w:w="9965" w:h="2420" w:hRule="exact" w:wrap="none" w:vAnchor="page" w:hAnchor="page" w:x="1142" w:y="988"/>
        <w:tabs>
          <w:tab w:leader="none" w:pos="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экран.</w:t>
      </w:r>
    </w:p>
    <w:p>
      <w:pPr>
        <w:pStyle w:val="Style9"/>
        <w:framePr w:w="9965" w:h="11126" w:hRule="exact" w:wrap="none" w:vAnchor="page" w:hAnchor="page" w:x="1142" w:y="4043"/>
        <w:widowControl w:val="0"/>
        <w:keepNext w:val="0"/>
        <w:keepLines w:val="0"/>
        <w:shd w:val="clear" w:color="auto" w:fill="auto"/>
        <w:bidi w:val="0"/>
        <w:spacing w:before="0" w:after="424" w:line="280" w:lineRule="exact"/>
        <w:ind w:left="60" w:right="0" w:firstLine="0"/>
      </w:pPr>
      <w:bookmarkStart w:id="61" w:name="bookmark61"/>
      <w:r>
        <w:rPr>
          <w:lang w:val="ru-RU" w:eastAsia="ru-RU" w:bidi="ru-RU"/>
          <w:w w:val="100"/>
          <w:spacing w:val="0"/>
          <w:color w:val="000000"/>
          <w:position w:val="0"/>
        </w:rPr>
        <w:t>Используемая литература</w:t>
      </w:r>
      <w:bookmarkEnd w:id="61"/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Белкин А.С. Основы возрастной педагогики. Учебное пособие для студентов высших пед, учебных заведений. - М.: Изд. Центр «Академия», 2000.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Вайндорф-Сысоева М.Е., Л.П. Крившенко «Педагогика. Пособие для сдачи экзамена» 2-е издание, переработанное и дополненно. М., ЮРАЙТ, 2005.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Кевин, К.Теории личности/ Кевин К. - М.: Центрполиграф,2005- 96с.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Коленда А.Н. «Сборник тестовых задач по курсу «Основы психологии и педагогики»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Коломыцева О.Н., Мышечкина В.В. «Основы психологии и педагогики», 2012. Учебно-методическое пособие;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Крюкова С.В., Слободяник Н.П. Удивляюсь, злюсь, боюсь, хвастаюсь и радуюсь. Программа эмоционального развития детей дошкольного и младшего школьного возраста. - М.: Генезис, 2000.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Кульневич С.В. Педагогика личности от концепций до технологий: Учебно</w:t>
        <w:t>практическое пособие для учителей и классных руководителей, студентов, аспирантов и магистрантов пед, учебных заведений, слушателей ИПК. - Ростов-н/Д: Творческий центр «Учитель», 2001.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Никольский Е.В. «Психология и педагогика»;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основы педагогики: Учебник для студентов педагогических вузов / И. А. Соловцова, Н. М. Борытко; Под ред. Н.М. Борытко. — Волгоград: Изд-во ВГИПК РО, 2006.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Подласый И.П. «Педагогика начальной школы», М., 2013.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Поздняков А. Н. История педагогики и образования за рубежом и в России: Учебное пособие. - Саратов: Издательский центр «Наука», 2009.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Попов История педагогики и образования М. Академия 2010 г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Сластенин В.А. и др. «Педагогика», М., Издательский центр «Академия», 2007.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Соловцова, И. А. Общие основы педагогики: Учебник для студентов педагогических вузов / И. А. Соловцова, Н. М. Борытко; Под ред. Н.М. Борытко. — Волгоград: Изд-во ВГИПК РО, 2006.</w:t>
      </w:r>
    </w:p>
    <w:p>
      <w:pPr>
        <w:pStyle w:val="Style5"/>
        <w:numPr>
          <w:ilvl w:val="0"/>
          <w:numId w:val="137"/>
        </w:numPr>
        <w:framePr w:w="9965" w:h="11126" w:hRule="exact" w:wrap="none" w:vAnchor="page" w:hAnchor="page" w:x="1142" w:y="4043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«Учебник для студентов педагогических учебных заведений» Под редакцией заслуженного деятеля науки РФ, член-корреспондента РАО,</w:t>
      </w:r>
    </w:p>
    <w:p>
      <w:pPr>
        <w:pStyle w:val="Style7"/>
        <w:framePr w:wrap="none" w:vAnchor="page" w:hAnchor="page" w:x="10847" w:y="1560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816" w:h="705" w:hRule="exact" w:wrap="none" w:vAnchor="page" w:hAnchor="page" w:x="1216" w:y="1112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доктора педагогических наук, профессора Павла Ивановича Пидкасистого, М., 2016.</w:t>
      </w:r>
    </w:p>
    <w:p>
      <w:pPr>
        <w:pStyle w:val="Style9"/>
        <w:framePr w:w="9816" w:h="2462" w:hRule="exact" w:wrap="none" w:vAnchor="page" w:hAnchor="page" w:x="1216" w:y="2606"/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bookmarkStart w:id="62" w:name="bookmark62"/>
      <w:r>
        <w:rPr>
          <w:lang w:val="ru-RU" w:eastAsia="ru-RU" w:bidi="ru-RU"/>
          <w:w w:val="100"/>
          <w:spacing w:val="0"/>
          <w:color w:val="000000"/>
          <w:position w:val="0"/>
        </w:rPr>
        <w:t>Электронные ресурсы</w:t>
      </w:r>
      <w:bookmarkEnd w:id="62"/>
    </w:p>
    <w:p>
      <w:pPr>
        <w:pStyle w:val="Style5"/>
        <w:numPr>
          <w:ilvl w:val="0"/>
          <w:numId w:val="139"/>
        </w:numPr>
        <w:framePr w:w="9816" w:h="2462" w:hRule="exact" w:wrap="none" w:vAnchor="page" w:hAnchor="page" w:x="1216" w:y="2606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3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Министерство просвещения Российской Федерации </w:t>
      </w:r>
      <w:r>
        <w:fldChar w:fldCharType="begin"/>
      </w:r>
      <w:r>
        <w:rPr>
          <w:rStyle w:val="CharStyle26"/>
        </w:rPr>
        <w:instrText> HYPERLINK "http://mon.gov.ru/" </w:instrText>
      </w:r>
      <w:r>
        <w:fldChar w:fldCharType="separate"/>
      </w:r>
      <w:r>
        <w:rPr>
          <w:rStyle w:val="Hyperlink"/>
        </w:rPr>
        <w:t>http://mon.gov.ru</w:t>
      </w:r>
      <w:r>
        <w:fldChar w:fldCharType="end"/>
      </w:r>
    </w:p>
    <w:p>
      <w:pPr>
        <w:pStyle w:val="Style5"/>
        <w:numPr>
          <w:ilvl w:val="0"/>
          <w:numId w:val="139"/>
        </w:numPr>
        <w:framePr w:w="9816" w:h="2462" w:hRule="exact" w:wrap="none" w:vAnchor="page" w:hAnchor="page" w:x="1216" w:y="2606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Российский общеобразовательный портал</w:t>
      </w:r>
      <w:r>
        <w:fldChar w:fldCharType="begin"/>
      </w:r>
      <w:r>
        <w:rPr>
          <w:color w:val="000000"/>
        </w:rPr>
        <w:instrText> HYPERLINK "http://school.edu.ru/"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</w:rPr>
        <w:t>http://school.edu.ru</w:t>
      </w:r>
      <w:r>
        <w:fldChar w:fldCharType="end"/>
      </w:r>
    </w:p>
    <w:p>
      <w:pPr>
        <w:pStyle w:val="Style5"/>
        <w:numPr>
          <w:ilvl w:val="0"/>
          <w:numId w:val="139"/>
        </w:numPr>
        <w:framePr w:w="9816" w:h="2462" w:hRule="exact" w:wrap="none" w:vAnchor="page" w:hAnchor="page" w:x="1216" w:y="2606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Единое содержание общего образования</w:t>
      </w:r>
      <w:r>
        <w:fldChar w:fldCharType="begin"/>
      </w:r>
      <w:r>
        <w:rPr>
          <w:color w:val="000000"/>
        </w:rPr>
        <w:instrText> HYPERLINK "https://edsoo.ru/"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</w:rPr>
        <w:t>https://edsoo.ru/</w:t>
      </w:r>
      <w:r>
        <w:fldChar w:fldCharType="end"/>
      </w:r>
    </w:p>
    <w:p>
      <w:pPr>
        <w:pStyle w:val="Style7"/>
        <w:framePr w:wrap="none" w:vAnchor="page" w:hAnchor="page" w:x="10783" w:y="1562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29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/>
        <w:iCs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Заголовок №1_"/>
    <w:basedOn w:val="DefaultParagraphFont"/>
    <w:link w:val="Style9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Заголовок №1 + Не полужирный,Не курсив"/>
    <w:basedOn w:val="CharStyle10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2">
    <w:name w:val="Основной текст (2) + Полужирный,Курсив"/>
    <w:basedOn w:val="CharStyle6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4">
    <w:name w:val="Основной текст (4)_"/>
    <w:basedOn w:val="DefaultParagraphFont"/>
    <w:link w:val="Style13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Сноска_"/>
    <w:basedOn w:val="DefaultParagraphFont"/>
    <w:link w:val="Style1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7">
    <w:name w:val="Основной текст (4) + Не полужирный,Не курсив"/>
    <w:basedOn w:val="CharStyle14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8">
    <w:name w:val="Заголовок №1 + Не курсив"/>
    <w:basedOn w:val="CharStyle10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0">
    <w:name w:val="Колонтитул (2)_"/>
    <w:basedOn w:val="DefaultParagraphFont"/>
    <w:link w:val="Style19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1">
    <w:name w:val="Основной текст (3)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3">
    <w:name w:val="Подпись к таблице_"/>
    <w:basedOn w:val="DefaultParagraphFont"/>
    <w:link w:val="Style22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4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5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6">
    <w:name w:val="Основной текст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7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before="420" w:after="156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jc w:val="center"/>
      <w:outlineLvl w:val="0"/>
      <w:spacing w:before="420" w:line="48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jc w:val="both"/>
      <w:spacing w:line="48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Сноска"/>
    <w:basedOn w:val="Normal"/>
    <w:link w:val="CharStyle16"/>
    <w:pPr>
      <w:widowControl w:val="0"/>
      <w:shd w:val="clear" w:color="auto" w:fill="FFFFFF"/>
      <w:jc w:val="both"/>
      <w:spacing w:line="22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9">
    <w:name w:val="Колонтитул (2)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vivobook3</dc:creator>
  <cp:keywords/>
</cp:coreProperties>
</file>