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Современный мир – высокотехнологичный, высокоразвитый мир. В современном мире очень большой процент детей остается без ежечасного родительского внимания. Окружающая «компьютеризированная» среда таит в себе опасность возникновения Интернет-зависимости, вовлечения несовершеннолетних через социальные сети в преступную деятельность и т.д.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В такой ситуации важно вовремя «заметить», обратить внимание на таких детей. Чтобы такие дети не оставались вне поля зрения близких им людей, родные должны быть готовы оказать соответствующую помощь таким детям.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В целях защиты детей особо важную роль имеет активная позиция, в первую очередь, родителей. Точно также как могут обучающиеся использовать возможности Интернет-сети в учебных целях так же они могут быть вовлечены в интернет-преступность, хулиганство, вредительство и т.д.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Для защиты детей можно использовать некоторые правила: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1. Установить вместе с детьми четкие правила посещения сайтов. Определить, какие сайты они могут посещать, какие – нельзя посещать. Объяснить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удастся отфильтровать все подобные сайты. 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Хорошей может стать идея разработки «семейного совместного документа» - соглашения по использованию сети Интернет, в котором можно описать права и обязанности каждого члена семьи в сфере пользования Интернет-пространством. </w:t>
      </w:r>
    </w:p>
    <w:p w:rsidR="000C2B61" w:rsidRPr="000C2B61" w:rsidRDefault="000C2B61" w:rsidP="000C2B61">
      <w:pPr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2. Помощь детям в выборе правильного регистрационного имени и пароля, не содержащей никакой личной информации. </w:t>
      </w:r>
    </w:p>
    <w:p w:rsidR="000C2B61" w:rsidRPr="000C2B61" w:rsidRDefault="000C2B61" w:rsidP="000C2B61">
      <w:pPr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3. Объяснение детям о необходимости защиты собственной конфиденциальности в сети Интернет. Т.е. о том, чтобы они никогда не выдавали своего адреса, номера телефона или другой личной информации; например, места учебы или любимого места для прогулки, а также пересылать интернет-знакомым свои фотографии. </w:t>
      </w:r>
    </w:p>
    <w:p w:rsidR="000C2B61" w:rsidRPr="000C2B61" w:rsidRDefault="000C2B61" w:rsidP="000C2B61">
      <w:pPr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4. Старайтесь регулярно проверять список контактов своих детей, чтобы знать с кем контактирует в Интернете ваш ребенок, чтобы убедиться, что они лично знают всех, с кем они общаются. Если ребенок интересуется контактами с людьми намного старше его, следует провести разъяснительную беседу. </w:t>
      </w:r>
    </w:p>
    <w:p w:rsidR="000C2B61" w:rsidRPr="000C2B61" w:rsidRDefault="000C2B61" w:rsidP="000C2B61">
      <w:pPr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lastRenderedPageBreak/>
        <w:t xml:space="preserve"> 5. Не позволяйте вашему ребенку встречаться с онлайн-знакомыми без вашего разрешения или в отсутствии взрослого человека. Если ребенок желает встретиться с новым интернет-другом, следует настоять на том, чтобы сопроводить ребенка на эту встречу. Всегда интересуйтесь тем, куда и с кем ходит ваш ребенок. </w:t>
      </w:r>
    </w:p>
    <w:p w:rsidR="000C2B61" w:rsidRPr="000C2B61" w:rsidRDefault="000C2B61" w:rsidP="000C2B61">
      <w:pPr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</w:t>
      </w:r>
      <w:r w:rsidRPr="007A37D0">
        <w:rPr>
          <w:rFonts w:ascii="Times New Roman" w:hAnsi="Times New Roman" w:cs="Times New Roman"/>
          <w:sz w:val="28"/>
          <w:szCs w:val="28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7A37D0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7A3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7D0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7A37D0">
        <w:rPr>
          <w:rFonts w:ascii="Times New Roman" w:hAnsi="Times New Roman" w:cs="Times New Roman"/>
          <w:sz w:val="28"/>
          <w:szCs w:val="28"/>
        </w:rPr>
        <w:t xml:space="preserve"> и др.). Даже если у большинства пользователей чат-систем (веб-чатов или IRC) добрые намерения, среди них могут быть и злоумышленники. В некоторых случаях они могут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</w:t>
      </w:r>
      <w:r w:rsidRPr="000C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61" w:rsidRPr="000C2B61" w:rsidRDefault="000C2B61" w:rsidP="000C2B61">
      <w:pPr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>В тех случаях, когда знакомство чаще всего происходит в чате, на форуме или в социальной сети от имени ровесника ребенка, с целью войти в доверие к ребенку, узнать личную информацию и договориться о встрече, для установления дружеских отношений с ребенком с целью вступления в сексуальный контакт, специалисты используют специальный термин «</w:t>
      </w:r>
      <w:proofErr w:type="spellStart"/>
      <w:r w:rsidRPr="000C2B61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0C2B6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2B61" w:rsidRPr="000C2B61" w:rsidRDefault="000C2B61" w:rsidP="000C2B61">
      <w:pPr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Используется также и другой термин - </w:t>
      </w:r>
      <w:proofErr w:type="spellStart"/>
      <w:r w:rsidRPr="000C2B6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0C2B61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запугивание, хулиганство, социальное бойкотирование с помощью различных интернет-сервисов. </w:t>
      </w:r>
    </w:p>
    <w:p w:rsidR="000C2B61" w:rsidRPr="002854B7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t xml:space="preserve"> </w:t>
      </w:r>
      <w:r w:rsidRPr="002854B7">
        <w:rPr>
          <w:rFonts w:ascii="Times New Roman" w:hAnsi="Times New Roman" w:cs="Times New Roman"/>
          <w:sz w:val="28"/>
          <w:szCs w:val="28"/>
        </w:rPr>
        <w:t xml:space="preserve">Для того чтобы предупредить </w:t>
      </w:r>
      <w:proofErr w:type="spellStart"/>
      <w:r w:rsidRPr="002854B7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2854B7">
        <w:rPr>
          <w:rFonts w:ascii="Times New Roman" w:hAnsi="Times New Roman" w:cs="Times New Roman"/>
          <w:sz w:val="28"/>
          <w:szCs w:val="28"/>
        </w:rPr>
        <w:t xml:space="preserve"> нужно научить детей, что при общении в Интернете они должны быть дружелюбными с другими пользователями, ни в коем случае не писать грубых слов – читать грубости также неприятно, как и слышать, правильно реагировать на обидные слова или действия других пользователей. Объясните детям, что нельзя использовать Сеть для хулиганства, распространения сплетен или угроз. Старайтесь следить за тем, что ваш ребенок делает в Интернете, а также следите за его настроением после пользования Сетью.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Родителям важно вовремя заметить, что ребенок стал жертвой </w:t>
      </w:r>
      <w:proofErr w:type="spellStart"/>
      <w:r w:rsidRPr="000C2B6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0C2B61">
        <w:rPr>
          <w:rFonts w:ascii="Times New Roman" w:hAnsi="Times New Roman" w:cs="Times New Roman"/>
          <w:sz w:val="28"/>
          <w:szCs w:val="28"/>
        </w:rPr>
        <w:t xml:space="preserve">, для того чтобы обезопасить: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1) Беспокойное поведение. Депрессия и нежелание идти в школу – самые явные признаки того, что ребенок подвергается агрессии. Даже самый замкнутый школьник будет переживать из-за происходящего и обязательно выдаст себя своим поведением.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2) Неприязнь к Интернету. Если ребенок любил проводить время в Интернете и внезапно перестал это делать, следует выяснить причину. В редких случаях детям действительно надоедает проводить время в Сети. </w:t>
      </w:r>
      <w:r w:rsidRPr="000C2B61">
        <w:rPr>
          <w:rFonts w:ascii="Times New Roman" w:hAnsi="Times New Roman" w:cs="Times New Roman"/>
          <w:sz w:val="28"/>
          <w:szCs w:val="28"/>
        </w:rPr>
        <w:lastRenderedPageBreak/>
        <w:t xml:space="preserve">Однако в большинстве случаев внезапное нежелание пользоваться Интернетом связано с проблемами в виртуальном мире.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3) Нервозность при получении новых сообщений. Негативная реакция ребенка на звук электронного письма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6.Объясняйте, чтобы дети уважали собственность других в Интернете, что незаконное копирование и использование чужой работы – текста, музыки, компьютерных игр и других программ – является кражей чужой интеллектуальной собственности.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7. Обращайте внимание, сколько времени проводят ваши дети в Интернете, чтобы вовремя заметить признаки возникающей интернет-зависимости. Предвестниками «</w:t>
      </w:r>
      <w:proofErr w:type="spellStart"/>
      <w:r w:rsidRPr="000C2B61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r w:rsidRPr="000C2B61">
        <w:rPr>
          <w:rFonts w:ascii="Times New Roman" w:hAnsi="Times New Roman" w:cs="Times New Roman"/>
          <w:sz w:val="28"/>
          <w:szCs w:val="28"/>
        </w:rPr>
        <w:t xml:space="preserve">» (синонимы: </w:t>
      </w:r>
      <w:proofErr w:type="spellStart"/>
      <w:r w:rsidRPr="000C2B61">
        <w:rPr>
          <w:rFonts w:ascii="Times New Roman" w:hAnsi="Times New Roman" w:cs="Times New Roman"/>
          <w:sz w:val="28"/>
          <w:szCs w:val="28"/>
        </w:rPr>
        <w:t>интернет-аддикция</w:t>
      </w:r>
      <w:proofErr w:type="spellEnd"/>
      <w:r w:rsidRPr="000C2B61">
        <w:rPr>
          <w:rFonts w:ascii="Times New Roman" w:hAnsi="Times New Roman" w:cs="Times New Roman"/>
          <w:sz w:val="28"/>
          <w:szCs w:val="28"/>
        </w:rPr>
        <w:t xml:space="preserve">, виртуальная </w:t>
      </w:r>
      <w:proofErr w:type="spellStart"/>
      <w:r w:rsidRPr="000C2B61">
        <w:rPr>
          <w:rFonts w:ascii="Times New Roman" w:hAnsi="Times New Roman" w:cs="Times New Roman"/>
          <w:sz w:val="28"/>
          <w:szCs w:val="28"/>
        </w:rPr>
        <w:t>аддикция</w:t>
      </w:r>
      <w:proofErr w:type="spellEnd"/>
      <w:r w:rsidRPr="000C2B61">
        <w:rPr>
          <w:rFonts w:ascii="Times New Roman" w:hAnsi="Times New Roman" w:cs="Times New Roman"/>
          <w:sz w:val="28"/>
          <w:szCs w:val="28"/>
        </w:rPr>
        <w:t>) и зависимости от компьютерных игр («</w:t>
      </w:r>
      <w:proofErr w:type="spellStart"/>
      <w:r w:rsidRPr="000C2B61">
        <w:rPr>
          <w:rFonts w:ascii="Times New Roman" w:hAnsi="Times New Roman" w:cs="Times New Roman"/>
          <w:sz w:val="28"/>
          <w:szCs w:val="28"/>
        </w:rPr>
        <w:t>геймерство</w:t>
      </w:r>
      <w:proofErr w:type="spellEnd"/>
      <w:r w:rsidRPr="000C2B61">
        <w:rPr>
          <w:rFonts w:ascii="Times New Roman" w:hAnsi="Times New Roman" w:cs="Times New Roman"/>
          <w:sz w:val="28"/>
          <w:szCs w:val="28"/>
        </w:rPr>
        <w:t xml:space="preserve">») являются: навязчивое стремление постоянно проверять электронную почту; предвкушение следующего сеанса онлайн; увеличение времени, проводимого онлайн; увеличение количества денег, расходуемых онлайн. Если Вы считаете, что ваши дети, страдают от чрезмерной увлеченности компьютером, что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 (например, педагогам-психологам, психологам). Они помогут построить диалог и убедить вашего ребенка признать существование проблемы и согласиться получить помощь. </w:t>
      </w:r>
    </w:p>
    <w:p w:rsidR="002854B7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Например, на сайте «Дети онлайн» www.detionline.com открыта линия </w:t>
      </w:r>
      <w:proofErr w:type="gramStart"/>
      <w:r w:rsidRPr="000C2B61">
        <w:rPr>
          <w:rFonts w:ascii="Times New Roman" w:hAnsi="Times New Roman" w:cs="Times New Roman"/>
          <w:sz w:val="28"/>
          <w:szCs w:val="28"/>
        </w:rPr>
        <w:t>телефонного</w:t>
      </w:r>
      <w:proofErr w:type="gramEnd"/>
      <w:r w:rsidRPr="000C2B61">
        <w:rPr>
          <w:rFonts w:ascii="Times New Roman" w:hAnsi="Times New Roman" w:cs="Times New Roman"/>
          <w:sz w:val="28"/>
          <w:szCs w:val="28"/>
        </w:rPr>
        <w:t xml:space="preserve">  и онлайн-консультирования, которая оказывает психологическую и информационную поддержку детям и подросткам, столкнувшимся с различными проблемами в Интернете. </w:t>
      </w:r>
    </w:p>
    <w:p w:rsidR="002854B7" w:rsidRDefault="002854B7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C2B61" w:rsidRPr="000C2B61">
        <w:rPr>
          <w:rFonts w:ascii="Times New Roman" w:hAnsi="Times New Roman" w:cs="Times New Roman"/>
          <w:sz w:val="28"/>
          <w:szCs w:val="28"/>
        </w:rPr>
        <w:t xml:space="preserve">линии помощи «Дети Онлайн», созданной в 2009 г., работают психологи Фонда Развития Интернет и выпускники факультета психологии МГУ имени М.В. Ломоносова, которые оказывают психологическую и информационную помощь по проблемам безопасного использования Интернета. Целевая аудитория — дети, подростки, родители и работники образовательных и воспитательных учреждений. Служба Линия помощи «Дети Онлайн» включена в базу единого федерального номера телефона доверия для детей, подростков и их родителей. Обратиться на Линию помощи можно по телефону 8-800-25-000-15, бесплатно позвонив из любой точки страны, либо по электронной почте: helpline@detionline.com. Звонки принимаются в рабочие дни с 9.00 до 18.00 по московскому времени.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9. Объясните детям, что далеко не все, что они могут прочесть или увидеть в Интернете  – правда. Приучите их спрашивать о том, в чем они не уверены.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Следует объяснить детям, что нужно относиться к полученным из Интернет материалам осторожно и критически, так как опубликовать информацию в Интернет может абсолютно любой человек.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10. Родители могут контролировать деятельность детей в Интернете с помощью современных программ, которые могут фильтровать вредное </w:t>
      </w:r>
      <w:r w:rsidRPr="000C2B61">
        <w:rPr>
          <w:rFonts w:ascii="Times New Roman" w:hAnsi="Times New Roman" w:cs="Times New Roman"/>
          <w:sz w:val="28"/>
          <w:szCs w:val="28"/>
        </w:rPr>
        <w:lastRenderedPageBreak/>
        <w:t xml:space="preserve">содержимое, выяснить, какие сайты посещает ребенок, и с какой целью. Однако открытое, честное общение всегда предпочтительнее вторжения в личную жизнь.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11. Поощряйте детей делиться с вами их опытом в Интернете. Посещайте Сеть вместе с детьми. Если ваш ребенок ведет интернет-дневник, регулярно посещайте его. Помните, что никакие технологические ухищрения не могут заменить простое родительское внимание к тому, чем занимаются дети за компьютером. Будьте внимательны к вашим детям! </w:t>
      </w:r>
    </w:p>
    <w:p w:rsidR="000C2B61" w:rsidRPr="000C2B61" w:rsidRDefault="002854B7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Обеспечивать родительский контроль в Интернете можно с помощью различного программного обеспечения.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В качестве дополнительных средств контентной фильтрации я предлагаю использовать следующий программный продукт: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Интернет Цензор Программа «Интернет Цензор» предназначена для предотвращения посещения сайтов,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противоречащих законодательству РФ, а также любых сайтов деструктивной направленности лицами моложе 18 лет. Программа обеспечивает родителям полный контроль за деятельностью в сети их детей.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Основной функцией «Интернет Цензора» является блокирование доступа </w:t>
      </w:r>
      <w:proofErr w:type="gramStart"/>
      <w:r w:rsidRPr="000C2B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2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B61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7A37D0" w:rsidRPr="007A37D0">
        <w:rPr>
          <w:rFonts w:ascii="Times New Roman" w:hAnsi="Times New Roman" w:cs="Times New Roman"/>
          <w:sz w:val="28"/>
          <w:szCs w:val="28"/>
        </w:rPr>
        <w:t xml:space="preserve"> </w:t>
      </w:r>
      <w:r w:rsidRPr="000C2B61">
        <w:rPr>
          <w:rFonts w:ascii="Times New Roman" w:hAnsi="Times New Roman" w:cs="Times New Roman"/>
          <w:sz w:val="28"/>
          <w:szCs w:val="28"/>
        </w:rPr>
        <w:t xml:space="preserve">сайтам, которые не входят в разрешенную белую базу сайтов, составленную и предложенную компанией-разработчиком, а также в список, составленный самими родителями. База сайтов, разрешённых компанией к посещению, постоянно обновляется. Обновления скачиваются программой с сервера компании автоматически раз в день. В дополнение к этому пользователь может воспользоваться кнопкой «Проверить обновления» в интерфейсе программы.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Белый список в интерфейсе программы родители заполняют самостоятельно после скачивания и установки программы на домашний компьютер. Этот список для программы важнее, чем база компании-разработчика. При работе «Интернет Цензор» сначала обращается к «родительскому» списку разрешённых адресов. Кроме того, владелец программы может создать чёрный список ресурсов и запретить посещение сайтов, доступ к которым разрешён компанией-разработчиком. Таким образом, ваши запреты или разрешения будут приниматься во внимание в первую очередь. </w:t>
      </w:r>
    </w:p>
    <w:p w:rsidR="000C2B61" w:rsidRP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61" w:rsidRDefault="000C2B61" w:rsidP="000C2B6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B61">
        <w:rPr>
          <w:rFonts w:ascii="Times New Roman" w:hAnsi="Times New Roman" w:cs="Times New Roman"/>
          <w:sz w:val="28"/>
          <w:szCs w:val="28"/>
        </w:rPr>
        <w:t>При включении режима фильтрации вместо запрещенных к просмотру ресурсов ваш браузер будет показывать страницу-заменитель. В случае</w:t>
      </w:r>
      <w:proofErr w:type="gramStart"/>
      <w:r w:rsidRPr="000C2B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2B61">
        <w:rPr>
          <w:rFonts w:ascii="Times New Roman" w:hAnsi="Times New Roman" w:cs="Times New Roman"/>
          <w:sz w:val="28"/>
          <w:szCs w:val="28"/>
        </w:rPr>
        <w:t xml:space="preserve"> если на разрешенном ресурсе есть нежелательные элементы, замене подвергнется лишь часть страницы – та, что содержит части, не допущенные к просмотру. </w:t>
      </w:r>
    </w:p>
    <w:p w:rsidR="00116E3D" w:rsidRPr="00116E3D" w:rsidRDefault="00116E3D" w:rsidP="00116E3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6E3D">
        <w:rPr>
          <w:rFonts w:ascii="Times New Roman" w:hAnsi="Times New Roman" w:cs="Times New Roman"/>
          <w:b/>
          <w:bCs/>
          <w:sz w:val="28"/>
          <w:szCs w:val="28"/>
        </w:rPr>
        <w:t xml:space="preserve">Пусть путешествие по океану информации в Сети будет для вас приятным, увлекательным, полезным, а главное безопасным. </w:t>
      </w:r>
    </w:p>
    <w:p w:rsidR="00116E3D" w:rsidRPr="00116E3D" w:rsidRDefault="00116E3D" w:rsidP="000C2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B61" w:rsidRDefault="000C2B61" w:rsidP="000C2B61">
      <w:r>
        <w:t xml:space="preserve"> </w:t>
      </w:r>
    </w:p>
    <w:sectPr w:rsidR="000C2B61" w:rsidSect="00CB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A2"/>
    <w:rsid w:val="000C2B61"/>
    <w:rsid w:val="00116E3D"/>
    <w:rsid w:val="002854B7"/>
    <w:rsid w:val="003E20B3"/>
    <w:rsid w:val="004D125E"/>
    <w:rsid w:val="007A37D0"/>
    <w:rsid w:val="007B6173"/>
    <w:rsid w:val="00A62438"/>
    <w:rsid w:val="00CB72B9"/>
    <w:rsid w:val="00E5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2018-02-27T13:38:00Z</cp:lastPrinted>
  <dcterms:created xsi:type="dcterms:W3CDTF">2018-02-26T15:03:00Z</dcterms:created>
  <dcterms:modified xsi:type="dcterms:W3CDTF">2018-02-27T13:38:00Z</dcterms:modified>
</cp:coreProperties>
</file>